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DEA7" w14:textId="77777777" w:rsidR="00FB1941" w:rsidRPr="001E6C63" w:rsidRDefault="00FB1941" w:rsidP="001B3988">
      <w:pPr>
        <w:rPr>
          <w:rFonts w:ascii="Arial" w:hAnsi="Arial" w:cs="Arial"/>
          <w:sz w:val="18"/>
        </w:rPr>
      </w:pPr>
    </w:p>
    <w:p w14:paraId="75E3A4ED" w14:textId="77777777" w:rsidR="00066431" w:rsidRDefault="009F26B0" w:rsidP="00066431">
      <w:pPr>
        <w:jc w:val="center"/>
        <w:rPr>
          <w:rFonts w:ascii="Arial" w:hAnsi="Arial" w:cs="Arial"/>
          <w:b/>
        </w:rPr>
      </w:pPr>
      <w:r w:rsidRPr="001E6C63">
        <w:rPr>
          <w:rFonts w:ascii="Arial" w:hAnsi="Arial" w:cs="Arial"/>
          <w:b/>
        </w:rPr>
        <w:t>I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n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f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o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r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m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á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c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i</w:t>
      </w:r>
      <w:r w:rsidR="00066431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a</w:t>
      </w:r>
    </w:p>
    <w:p w14:paraId="393B0678" w14:textId="77777777" w:rsidR="00066431" w:rsidRDefault="009F26B0" w:rsidP="00066431">
      <w:pPr>
        <w:spacing w:before="120"/>
        <w:jc w:val="center"/>
        <w:rPr>
          <w:rFonts w:ascii="Arial" w:hAnsi="Arial" w:cs="Arial"/>
          <w:b/>
          <w:sz w:val="20"/>
        </w:rPr>
      </w:pPr>
      <w:r w:rsidRPr="001E6C63">
        <w:rPr>
          <w:rFonts w:ascii="Arial" w:hAnsi="Arial" w:cs="Arial"/>
          <w:b/>
          <w:sz w:val="20"/>
        </w:rPr>
        <w:t xml:space="preserve">o výsledku </w:t>
      </w:r>
      <w:r w:rsidR="001B3988" w:rsidRPr="001E6C63">
        <w:rPr>
          <w:rFonts w:ascii="Arial" w:hAnsi="Arial" w:cs="Arial"/>
          <w:b/>
          <w:sz w:val="20"/>
        </w:rPr>
        <w:t>oprávnen</w:t>
      </w:r>
      <w:r w:rsidRPr="001E6C63">
        <w:rPr>
          <w:rFonts w:ascii="Arial" w:hAnsi="Arial" w:cs="Arial"/>
          <w:b/>
          <w:sz w:val="20"/>
        </w:rPr>
        <w:t xml:space="preserve">ého </w:t>
      </w:r>
      <w:r w:rsidR="001B3988" w:rsidRPr="001E6C63">
        <w:rPr>
          <w:rFonts w:ascii="Arial" w:hAnsi="Arial" w:cs="Arial"/>
          <w:b/>
          <w:sz w:val="20"/>
        </w:rPr>
        <w:t>meran</w:t>
      </w:r>
      <w:r w:rsidRPr="001E6C63">
        <w:rPr>
          <w:rFonts w:ascii="Arial" w:hAnsi="Arial" w:cs="Arial"/>
          <w:b/>
          <w:sz w:val="20"/>
        </w:rPr>
        <w:t>ia</w:t>
      </w:r>
      <w:r w:rsidR="007243ED">
        <w:rPr>
          <w:rFonts w:ascii="Arial" w:hAnsi="Arial" w:cs="Arial"/>
          <w:b/>
          <w:sz w:val="20"/>
        </w:rPr>
        <w:t xml:space="preserve"> – periodické meranie </w:t>
      </w:r>
    </w:p>
    <w:p w14:paraId="2873F280" w14:textId="77777777" w:rsidR="003A11E8" w:rsidRPr="003A11E8" w:rsidRDefault="00BD7B01" w:rsidP="00BD7B01">
      <w:pPr>
        <w:spacing w:line="264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hmotnostnej koncentrácie celkovej ortuti Hg</w:t>
      </w:r>
      <w:r w:rsidR="00E14A4A">
        <w:rPr>
          <w:rFonts w:ascii="Arial" w:hAnsi="Arial" w:cs="Arial"/>
          <w:b/>
          <w:sz w:val="20"/>
        </w:rPr>
        <w:t>, HCl, HF v odpadovom plyne</w:t>
      </w:r>
      <w:r>
        <w:rPr>
          <w:rFonts w:ascii="Arial" w:hAnsi="Arial" w:cs="Arial"/>
          <w:b/>
          <w:sz w:val="20"/>
        </w:rPr>
        <w:t xml:space="preserve"> vypúšťan</w:t>
      </w:r>
      <w:r w:rsidR="00E14A4A">
        <w:rPr>
          <w:rFonts w:ascii="Arial" w:hAnsi="Arial" w:cs="Arial"/>
          <w:b/>
          <w:sz w:val="20"/>
        </w:rPr>
        <w:t>om</w:t>
      </w:r>
      <w:r>
        <w:rPr>
          <w:rFonts w:ascii="Arial" w:hAnsi="Arial" w:cs="Arial"/>
          <w:b/>
          <w:sz w:val="20"/>
        </w:rPr>
        <w:t xml:space="preserve"> zo spaľovacích zariadení – kotlov K1, K2 a K5 spaľujúcich energetické uhlie, umiestnené v zdroji znečisťovania ovzdušia: </w:t>
      </w:r>
    </w:p>
    <w:p w14:paraId="032AE83A" w14:textId="77777777" w:rsidR="009F26B0" w:rsidRPr="001E6C63" w:rsidRDefault="00BD7B01" w:rsidP="00BD7B01">
      <w:pPr>
        <w:spacing w:line="264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</w:rPr>
        <w:t xml:space="preserve">Tepláreň Žilina, prevádzka: </w:t>
      </w:r>
      <w:r w:rsidR="007243ED">
        <w:rPr>
          <w:rFonts w:ascii="Arial" w:hAnsi="Arial" w:cs="Arial"/>
          <w:b/>
          <w:sz w:val="20"/>
        </w:rPr>
        <w:t xml:space="preserve">Výroba tepla a el. energie </w:t>
      </w:r>
    </w:p>
    <w:p w14:paraId="201BB6BD" w14:textId="77777777" w:rsidR="001B7AA7" w:rsidRPr="001E6C63" w:rsidRDefault="001B7AA7" w:rsidP="001B3988">
      <w:pPr>
        <w:rPr>
          <w:rFonts w:ascii="Arial" w:hAnsi="Arial" w:cs="Arial"/>
          <w:sz w:val="18"/>
        </w:rPr>
      </w:pPr>
    </w:p>
    <w:p w14:paraId="623E36F2" w14:textId="77777777" w:rsidR="002C4E39" w:rsidRPr="002B4534" w:rsidRDefault="009D3A6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Prevádzkovateľ:</w:t>
      </w:r>
      <w:r w:rsidRPr="001E6C63">
        <w:rPr>
          <w:rFonts w:ascii="Arial" w:hAnsi="Arial" w:cs="Arial"/>
          <w:sz w:val="18"/>
          <w:szCs w:val="18"/>
        </w:rPr>
        <w:tab/>
      </w:r>
      <w:r w:rsidR="002C4E39" w:rsidRPr="002B4534">
        <w:rPr>
          <w:rFonts w:ascii="Arial" w:hAnsi="Arial" w:cs="Arial"/>
          <w:i/>
          <w:iCs/>
          <w:sz w:val="18"/>
          <w:szCs w:val="18"/>
        </w:rPr>
        <w:t>MH Teplárenský holding, a.s., závod Žilina</w:t>
      </w:r>
    </w:p>
    <w:p w14:paraId="07CEBAEF" w14:textId="77777777" w:rsidR="002C4E39" w:rsidRPr="002B4534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Turbínová 3, 831 04 Bratislava</w:t>
      </w:r>
    </w:p>
    <w:p w14:paraId="20E60E36" w14:textId="77777777" w:rsidR="009D3A6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IČO: 36 211541</w:t>
      </w:r>
    </w:p>
    <w:p w14:paraId="34BBE79D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</w:p>
    <w:p w14:paraId="27B13C24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Miesto/Lokalita:</w:t>
      </w:r>
      <w:r>
        <w:rPr>
          <w:rFonts w:ascii="Arial" w:hAnsi="Arial" w:cs="Arial"/>
          <w:i/>
          <w:iCs/>
          <w:sz w:val="18"/>
          <w:szCs w:val="18"/>
        </w:rPr>
        <w:tab/>
        <w:t>závod Žilina</w:t>
      </w:r>
    </w:p>
    <w:p w14:paraId="555CFD34" w14:textId="77777777" w:rsidR="002C4E39" w:rsidRPr="001E6C63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  <w:t>Košická 11, 011 87 Žilina</w:t>
      </w:r>
    </w:p>
    <w:p w14:paraId="6B6AA2B5" w14:textId="77777777" w:rsidR="005C1C52" w:rsidRPr="001E6C63" w:rsidRDefault="005C1C52" w:rsidP="005C1C52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4F0EC64" w14:textId="0A8A752F" w:rsidR="00E14A4A" w:rsidRPr="007243ED" w:rsidRDefault="00B65EE1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Zodpovedná – k</w:t>
      </w:r>
      <w:r w:rsidR="005C1C52" w:rsidRPr="001E6C63">
        <w:rPr>
          <w:rFonts w:ascii="Arial" w:hAnsi="Arial" w:cs="Arial"/>
          <w:sz w:val="18"/>
        </w:rPr>
        <w:t>ontaktn</w:t>
      </w:r>
      <w:r w:rsidRPr="001E6C63">
        <w:rPr>
          <w:rFonts w:ascii="Arial" w:hAnsi="Arial" w:cs="Arial"/>
          <w:sz w:val="18"/>
        </w:rPr>
        <w:t>á osoba</w:t>
      </w:r>
      <w:r w:rsidR="005C1C52" w:rsidRPr="001E6C63">
        <w:rPr>
          <w:rFonts w:ascii="Arial" w:hAnsi="Arial" w:cs="Arial"/>
          <w:sz w:val="18"/>
        </w:rPr>
        <w:t>:</w:t>
      </w:r>
      <w:r w:rsidR="005C1C52" w:rsidRPr="001E6C63">
        <w:rPr>
          <w:rFonts w:ascii="Arial" w:hAnsi="Arial" w:cs="Arial"/>
          <w:sz w:val="18"/>
        </w:rPr>
        <w:tab/>
      </w:r>
      <w:r w:rsidR="00C13E8C">
        <w:rPr>
          <w:rFonts w:ascii="Arial" w:hAnsi="Arial" w:cs="Arial"/>
          <w:i/>
          <w:sz w:val="18"/>
        </w:rPr>
        <w:t>Bc. Veronika Dubeňová</w:t>
      </w:r>
    </w:p>
    <w:p w14:paraId="59A9B53B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>prevádzkovateľa za informáciu:</w:t>
      </w:r>
      <w:r w:rsidRPr="007243ED"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>oddelenie</w:t>
      </w:r>
      <w:r w:rsidRPr="007243ED">
        <w:rPr>
          <w:rFonts w:ascii="Arial" w:hAnsi="Arial" w:cs="Arial"/>
          <w:i/>
          <w:sz w:val="18"/>
        </w:rPr>
        <w:t xml:space="preserve"> životného prostredia</w:t>
      </w:r>
    </w:p>
    <w:p w14:paraId="5E9A90D8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ab/>
        <w:t xml:space="preserve">Košická 11, 011 87 Žilina   </w:t>
      </w:r>
    </w:p>
    <w:p w14:paraId="6AB38456" w14:textId="0A212A9C" w:rsidR="00E14A4A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52B8E">
        <w:rPr>
          <w:rFonts w:ascii="Arial" w:hAnsi="Arial" w:cs="Arial"/>
          <w:i/>
          <w:sz w:val="18"/>
        </w:rPr>
        <w:tab/>
        <w:t>číslo telefónu</w:t>
      </w:r>
      <w:r>
        <w:rPr>
          <w:rFonts w:ascii="Arial" w:hAnsi="Arial" w:cs="Arial"/>
          <w:i/>
          <w:sz w:val="18"/>
        </w:rPr>
        <w:t>: 041/5064 1</w:t>
      </w:r>
      <w:r w:rsidR="00C13E8C">
        <w:rPr>
          <w:rFonts w:ascii="Arial" w:hAnsi="Arial" w:cs="Arial"/>
          <w:i/>
          <w:sz w:val="18"/>
        </w:rPr>
        <w:t>38</w:t>
      </w:r>
      <w:r w:rsidRPr="00152B8E">
        <w:rPr>
          <w:rFonts w:ascii="Arial" w:hAnsi="Arial" w:cs="Arial"/>
          <w:i/>
          <w:sz w:val="18"/>
        </w:rPr>
        <w:t xml:space="preserve">, </w:t>
      </w:r>
    </w:p>
    <w:p w14:paraId="03E8B73B" w14:textId="009E3F20" w:rsidR="00E14A4A" w:rsidRPr="00152B8E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  <w:t>ad</w:t>
      </w:r>
      <w:r w:rsidRPr="00152B8E">
        <w:rPr>
          <w:rFonts w:ascii="Arial" w:hAnsi="Arial" w:cs="Arial"/>
          <w:i/>
          <w:sz w:val="18"/>
        </w:rPr>
        <w:t xml:space="preserve">resa elektronickej pošty </w:t>
      </w:r>
      <w:r w:rsidR="00C13E8C">
        <w:rPr>
          <w:rFonts w:ascii="Arial" w:hAnsi="Arial" w:cs="Arial"/>
          <w:i/>
          <w:sz w:val="18"/>
        </w:rPr>
        <w:t>veronika</w:t>
      </w:r>
      <w:r>
        <w:rPr>
          <w:rFonts w:ascii="Arial" w:hAnsi="Arial" w:cs="Arial"/>
          <w:i/>
          <w:sz w:val="18"/>
        </w:rPr>
        <w:t>.</w:t>
      </w:r>
      <w:r w:rsidR="00C13E8C">
        <w:rPr>
          <w:rFonts w:ascii="Arial" w:hAnsi="Arial" w:cs="Arial"/>
          <w:i/>
          <w:sz w:val="18"/>
        </w:rPr>
        <w:t>dubenova</w:t>
      </w:r>
      <w:r>
        <w:rPr>
          <w:rFonts w:ascii="Arial" w:hAnsi="Arial" w:cs="Arial"/>
          <w:i/>
          <w:sz w:val="18"/>
        </w:rPr>
        <w:t>@mhth.sk</w:t>
      </w:r>
    </w:p>
    <w:p w14:paraId="11C9F9B3" w14:textId="77777777" w:rsidR="009D3A69" w:rsidRPr="00152B8E" w:rsidRDefault="009D3A69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</w:p>
    <w:p w14:paraId="0C7D0266" w14:textId="77777777" w:rsidR="009D3A69" w:rsidRPr="00152B8E" w:rsidRDefault="009D3A69" w:rsidP="001B3988">
      <w:pPr>
        <w:rPr>
          <w:rFonts w:ascii="Arial" w:hAnsi="Arial" w:cs="Arial"/>
          <w:sz w:val="18"/>
        </w:rPr>
      </w:pPr>
    </w:p>
    <w:p w14:paraId="32D1C9A3" w14:textId="346CF0D1" w:rsidR="009643F3" w:rsidRPr="00CF769F" w:rsidRDefault="003B4388" w:rsidP="00B65EE1">
      <w:pPr>
        <w:tabs>
          <w:tab w:val="left" w:pos="3969"/>
        </w:tabs>
        <w:rPr>
          <w:rFonts w:ascii="Arial" w:hAnsi="Arial" w:cs="Arial"/>
          <w:sz w:val="18"/>
        </w:rPr>
      </w:pPr>
      <w:r w:rsidRPr="00152B8E">
        <w:rPr>
          <w:rFonts w:ascii="Arial" w:hAnsi="Arial" w:cs="Arial"/>
          <w:sz w:val="18"/>
        </w:rPr>
        <w:t>Evidenčné</w:t>
      </w:r>
      <w:r w:rsidR="00B65EE1" w:rsidRPr="00152B8E">
        <w:rPr>
          <w:rFonts w:ascii="Arial" w:hAnsi="Arial" w:cs="Arial"/>
          <w:sz w:val="18"/>
        </w:rPr>
        <w:t xml:space="preserve"> číslo informácie:  </w:t>
      </w:r>
      <w:r w:rsidR="00155EE0">
        <w:rPr>
          <w:rFonts w:ascii="Arial" w:hAnsi="Arial" w:cs="Arial"/>
          <w:sz w:val="18"/>
        </w:rPr>
        <w:t>0</w:t>
      </w:r>
      <w:r w:rsidR="00C2213E">
        <w:rPr>
          <w:rFonts w:ascii="Arial" w:hAnsi="Arial" w:cs="Arial"/>
          <w:sz w:val="18"/>
        </w:rPr>
        <w:t>7</w:t>
      </w:r>
      <w:r w:rsidR="001B7AA7" w:rsidRPr="00152B8E">
        <w:rPr>
          <w:rFonts w:ascii="Arial" w:hAnsi="Arial" w:cs="Arial"/>
          <w:sz w:val="18"/>
        </w:rPr>
        <w:t>/20</w:t>
      </w:r>
      <w:r w:rsidR="006D46AB">
        <w:rPr>
          <w:rFonts w:ascii="Arial" w:hAnsi="Arial" w:cs="Arial"/>
          <w:sz w:val="18"/>
        </w:rPr>
        <w:t>2</w:t>
      </w:r>
      <w:r w:rsidR="0066223A">
        <w:rPr>
          <w:rFonts w:ascii="Arial" w:hAnsi="Arial" w:cs="Arial"/>
          <w:sz w:val="18"/>
        </w:rPr>
        <w:t>5</w:t>
      </w:r>
      <w:r w:rsidR="00B65EE1" w:rsidRPr="00152B8E">
        <w:rPr>
          <w:rFonts w:ascii="Arial" w:hAnsi="Arial" w:cs="Arial"/>
          <w:sz w:val="18"/>
        </w:rPr>
        <w:tab/>
      </w:r>
      <w:r w:rsidR="001B7AA7" w:rsidRPr="00152B8E">
        <w:rPr>
          <w:rFonts w:ascii="Arial" w:hAnsi="Arial" w:cs="Arial"/>
          <w:sz w:val="18"/>
        </w:rPr>
        <w:t>Dátum</w:t>
      </w:r>
      <w:r w:rsidR="008F5426" w:rsidRPr="00152B8E">
        <w:rPr>
          <w:rFonts w:ascii="Arial" w:hAnsi="Arial" w:cs="Arial"/>
          <w:sz w:val="18"/>
        </w:rPr>
        <w:t xml:space="preserve"> vydania</w:t>
      </w:r>
      <w:r w:rsidR="001B7AA7" w:rsidRPr="00152B8E">
        <w:rPr>
          <w:rFonts w:ascii="Arial" w:hAnsi="Arial" w:cs="Arial"/>
          <w:sz w:val="18"/>
        </w:rPr>
        <w:t xml:space="preserve">: </w:t>
      </w:r>
      <w:r w:rsidR="00C13E8C">
        <w:rPr>
          <w:rFonts w:ascii="Arial" w:hAnsi="Arial" w:cs="Arial"/>
          <w:sz w:val="18"/>
        </w:rPr>
        <w:t>07</w:t>
      </w:r>
      <w:r w:rsidR="00155EE0" w:rsidRPr="00CF769F">
        <w:rPr>
          <w:rFonts w:ascii="Arial" w:hAnsi="Arial" w:cs="Arial"/>
          <w:sz w:val="18"/>
        </w:rPr>
        <w:t>.</w:t>
      </w:r>
      <w:r w:rsidR="00C13E8C">
        <w:rPr>
          <w:rFonts w:ascii="Arial" w:hAnsi="Arial" w:cs="Arial"/>
          <w:sz w:val="18"/>
        </w:rPr>
        <w:t>11</w:t>
      </w:r>
      <w:r w:rsidR="009E232E" w:rsidRPr="00CF769F">
        <w:rPr>
          <w:rFonts w:ascii="Arial" w:hAnsi="Arial" w:cs="Arial"/>
          <w:sz w:val="18"/>
        </w:rPr>
        <w:t>. 202</w:t>
      </w:r>
      <w:r w:rsidR="00C13E8C">
        <w:rPr>
          <w:rFonts w:ascii="Arial" w:hAnsi="Arial" w:cs="Arial"/>
          <w:sz w:val="18"/>
        </w:rPr>
        <w:t>5</w:t>
      </w:r>
    </w:p>
    <w:p w14:paraId="3531501A" w14:textId="77777777" w:rsidR="0008692C" w:rsidRPr="001E6C63" w:rsidRDefault="0008692C" w:rsidP="001B3988">
      <w:pPr>
        <w:rPr>
          <w:rFonts w:ascii="Arial" w:hAnsi="Arial" w:cs="Arial"/>
          <w:sz w:val="18"/>
        </w:rPr>
      </w:pPr>
    </w:p>
    <w:p w14:paraId="3FDABFC6" w14:textId="77777777" w:rsidR="001B7AA7" w:rsidRPr="001E6C63" w:rsidRDefault="00465B91" w:rsidP="008F5426">
      <w:pPr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</w:p>
    <w:p w14:paraId="45FBEFF6" w14:textId="77777777" w:rsidR="003A11E8" w:rsidRPr="003A11E8" w:rsidRDefault="00390D5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Názov akreditovaného skúšobného laboratória/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>Národná energetická spoločnosť a.s.</w:t>
      </w:r>
    </w:p>
    <w:p w14:paraId="6D3192D2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 xml:space="preserve">oprávnenej osoby podľa § </w:t>
      </w:r>
      <w:r w:rsidR="00933328">
        <w:rPr>
          <w:rFonts w:ascii="Arial" w:hAnsi="Arial" w:cs="Arial"/>
          <w:sz w:val="18"/>
        </w:rPr>
        <w:t>58</w:t>
      </w:r>
      <w:r w:rsidRPr="001E6C63">
        <w:rPr>
          <w:rFonts w:ascii="Arial" w:hAnsi="Arial" w:cs="Arial"/>
          <w:sz w:val="18"/>
        </w:rPr>
        <w:t xml:space="preserve"> ods. 2 písm. a)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21DA760E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zákona č. 1</w:t>
      </w:r>
      <w:r w:rsidR="00933328">
        <w:rPr>
          <w:rFonts w:ascii="Arial" w:hAnsi="Arial" w:cs="Arial"/>
          <w:sz w:val="18"/>
        </w:rPr>
        <w:t>46</w:t>
      </w:r>
      <w:r w:rsidRPr="001E6C63">
        <w:rPr>
          <w:rFonts w:ascii="Arial" w:hAnsi="Arial" w:cs="Arial"/>
          <w:sz w:val="18"/>
        </w:rPr>
        <w:t>/20</w:t>
      </w:r>
      <w:r w:rsidR="00933328">
        <w:rPr>
          <w:rFonts w:ascii="Arial" w:hAnsi="Arial" w:cs="Arial"/>
          <w:sz w:val="18"/>
        </w:rPr>
        <w:t>23</w:t>
      </w:r>
      <w:r w:rsidRPr="001E6C63">
        <w:rPr>
          <w:rFonts w:ascii="Arial" w:hAnsi="Arial" w:cs="Arial"/>
          <w:sz w:val="18"/>
        </w:rPr>
        <w:t> Z. z.: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54EFC2FD" w14:textId="77777777" w:rsidR="00390D58" w:rsidRPr="001E6C63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IČO: 43769233</w:t>
      </w:r>
    </w:p>
    <w:p w14:paraId="0D183DD4" w14:textId="77777777" w:rsidR="009D3A69" w:rsidRPr="001E6C63" w:rsidRDefault="00390D58" w:rsidP="006A60A1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608A04A" w14:textId="77777777" w:rsidR="0008692C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Kontaktné údaje oprávnenej osoby: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>Národná energetická spoločnosť a.s.</w:t>
      </w:r>
    </w:p>
    <w:p w14:paraId="43FA3284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7070C0B3" w14:textId="77777777" w:rsidR="003A11E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309D8F8F" w14:textId="77777777" w:rsidR="003A11E8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číslo telefónu</w:t>
      </w:r>
      <w:r w:rsidR="003A11E8">
        <w:rPr>
          <w:rFonts w:ascii="Arial" w:hAnsi="Arial" w:cs="Arial"/>
          <w:i/>
          <w:sz w:val="18"/>
        </w:rPr>
        <w:t>: +421 48 415 7202</w:t>
      </w:r>
      <w:r w:rsidRPr="001E6C63">
        <w:rPr>
          <w:rFonts w:ascii="Arial" w:hAnsi="Arial" w:cs="Arial"/>
          <w:i/>
          <w:sz w:val="18"/>
        </w:rPr>
        <w:t xml:space="preserve">, </w:t>
      </w:r>
    </w:p>
    <w:p w14:paraId="27993698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faxu</w:t>
      </w:r>
      <w:r>
        <w:rPr>
          <w:rFonts w:ascii="Arial" w:hAnsi="Arial" w:cs="Arial"/>
          <w:i/>
          <w:sz w:val="18"/>
        </w:rPr>
        <w:t>: +421 48 415 7202</w:t>
      </w:r>
      <w:r w:rsidR="0008692C" w:rsidRPr="001E6C63">
        <w:rPr>
          <w:rFonts w:ascii="Arial" w:hAnsi="Arial" w:cs="Arial"/>
          <w:i/>
          <w:sz w:val="18"/>
        </w:rPr>
        <w:t xml:space="preserve">, </w:t>
      </w:r>
    </w:p>
    <w:p w14:paraId="3BD0304C" w14:textId="77777777" w:rsidR="003B438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adresa elektronickej pošty</w:t>
      </w:r>
      <w:r>
        <w:rPr>
          <w:rFonts w:ascii="Arial" w:hAnsi="Arial" w:cs="Arial"/>
          <w:i/>
          <w:sz w:val="18"/>
        </w:rPr>
        <w:t>:</w:t>
      </w:r>
      <w:r w:rsidR="005D1E13" w:rsidRPr="005D1E13">
        <w:t xml:space="preserve"> </w:t>
      </w:r>
      <w:r w:rsidR="005D1E13" w:rsidRPr="005D1E13">
        <w:rPr>
          <w:rFonts w:ascii="Arial" w:hAnsi="Arial" w:cs="Arial"/>
          <w:i/>
          <w:sz w:val="18"/>
        </w:rPr>
        <w:t>lem@nesbb.sk</w:t>
      </w:r>
    </w:p>
    <w:p w14:paraId="3CD9AD99" w14:textId="77777777" w:rsidR="0008692C" w:rsidRPr="001E6C63" w:rsidRDefault="003B438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i/>
          <w:sz w:val="18"/>
        </w:rPr>
        <w:tab/>
      </w:r>
      <w:r w:rsidR="003A11E8">
        <w:rPr>
          <w:rFonts w:ascii="Arial" w:hAnsi="Arial" w:cs="Arial"/>
          <w:i/>
          <w:sz w:val="18"/>
        </w:rPr>
        <w:t xml:space="preserve">webové sídlo: </w:t>
      </w:r>
      <w:r w:rsidR="00606227">
        <w:rPr>
          <w:rFonts w:ascii="Arial" w:hAnsi="Arial" w:cs="Arial"/>
          <w:i/>
          <w:sz w:val="18"/>
        </w:rPr>
        <w:t>www.nes-as.sk</w:t>
      </w:r>
    </w:p>
    <w:p w14:paraId="05E5A632" w14:textId="77777777" w:rsidR="0008692C" w:rsidRPr="001E6C63" w:rsidRDefault="0008692C" w:rsidP="00C012B0">
      <w:pPr>
        <w:rPr>
          <w:rFonts w:ascii="Arial" w:hAnsi="Arial" w:cs="Arial"/>
          <w:sz w:val="18"/>
        </w:rPr>
      </w:pPr>
    </w:p>
    <w:p w14:paraId="562576F2" w14:textId="77777777" w:rsidR="009D3A69" w:rsidRPr="001E6C63" w:rsidRDefault="009D3A69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Osvedčenie </w:t>
      </w:r>
      <w:r w:rsidR="005E0BFE" w:rsidRPr="001E6C63">
        <w:rPr>
          <w:rFonts w:ascii="Arial" w:hAnsi="Arial" w:cs="Arial"/>
          <w:sz w:val="18"/>
        </w:rPr>
        <w:t>skúšobného laboratória</w:t>
      </w:r>
      <w:r w:rsidR="005557D6" w:rsidRPr="001E6C63">
        <w:rPr>
          <w:rFonts w:ascii="Arial" w:hAnsi="Arial" w:cs="Arial"/>
          <w:sz w:val="18"/>
        </w:rPr>
        <w:t xml:space="preserve"> </w:t>
      </w:r>
      <w:r w:rsidR="005E0BFE" w:rsidRPr="001E6C63">
        <w:rPr>
          <w:rFonts w:ascii="Arial" w:hAnsi="Arial" w:cs="Arial"/>
          <w:sz w:val="18"/>
        </w:rPr>
        <w:tab/>
      </w:r>
      <w:r w:rsidR="00701832">
        <w:rPr>
          <w:rFonts w:ascii="Arial" w:hAnsi="Arial" w:cs="Arial"/>
          <w:i/>
          <w:sz w:val="18"/>
        </w:rPr>
        <w:t>S-</w:t>
      </w:r>
      <w:r w:rsidR="00606227">
        <w:rPr>
          <w:rFonts w:ascii="Arial" w:hAnsi="Arial" w:cs="Arial"/>
          <w:i/>
          <w:sz w:val="18"/>
        </w:rPr>
        <w:t>186</w:t>
      </w:r>
      <w:r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5557D6" w:rsidRPr="001E6C63">
        <w:rPr>
          <w:rFonts w:ascii="Arial" w:hAnsi="Arial" w:cs="Arial"/>
          <w:sz w:val="18"/>
        </w:rPr>
        <w:tab/>
      </w:r>
    </w:p>
    <w:p w14:paraId="76511740" w14:textId="77777777" w:rsidR="005557D6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 akreditácii</w:t>
      </w:r>
      <w:r w:rsidR="005557D6" w:rsidRPr="001E6C63">
        <w:rPr>
          <w:rFonts w:ascii="Arial" w:hAnsi="Arial" w:cs="Arial"/>
          <w:sz w:val="18"/>
        </w:rPr>
        <w:t xml:space="preserve">: </w:t>
      </w:r>
      <w:r w:rsidRPr="001E6C63">
        <w:rPr>
          <w:rFonts w:ascii="Arial" w:hAnsi="Arial" w:cs="Arial"/>
          <w:sz w:val="18"/>
        </w:rPr>
        <w:tab/>
      </w:r>
      <w:r w:rsidR="005557D6" w:rsidRPr="001E6C63">
        <w:rPr>
          <w:rFonts w:ascii="Arial" w:hAnsi="Arial" w:cs="Arial"/>
          <w:sz w:val="18"/>
        </w:rPr>
        <w:tab/>
      </w:r>
    </w:p>
    <w:p w14:paraId="1FF5DD53" w14:textId="77777777" w:rsidR="005557D6" w:rsidRPr="001E6C63" w:rsidRDefault="005557D6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3638825C" w14:textId="77777777" w:rsidR="005E0BFE" w:rsidRPr="001E6C63" w:rsidRDefault="005E0BFE" w:rsidP="005E0BFE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Osvedčenie oprávnenej osoby o plnení</w:t>
      </w: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N-</w:t>
      </w:r>
      <w:r w:rsidR="00606227">
        <w:rPr>
          <w:rFonts w:ascii="Arial" w:hAnsi="Arial" w:cs="Arial"/>
          <w:i/>
          <w:sz w:val="18"/>
        </w:rPr>
        <w:t>001</w:t>
      </w:r>
      <w:r w:rsidR="005C1C52"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B64A2C" w:rsidRPr="001E6C63">
        <w:rPr>
          <w:rFonts w:ascii="Arial" w:hAnsi="Arial" w:cs="Arial"/>
          <w:i/>
          <w:sz w:val="18"/>
        </w:rPr>
        <w:t xml:space="preserve"> </w:t>
      </w:r>
    </w:p>
    <w:p w14:paraId="30EDC8A8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notifikačných požiadaviek: </w:t>
      </w:r>
      <w:r w:rsidRPr="001E6C63">
        <w:rPr>
          <w:rFonts w:ascii="Arial" w:hAnsi="Arial" w:cs="Arial"/>
          <w:sz w:val="18"/>
        </w:rPr>
        <w:tab/>
      </w:r>
    </w:p>
    <w:p w14:paraId="2D37A894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4B4AFD8C" w14:textId="7AB7893C" w:rsidR="0017051E" w:rsidRPr="00CF769F" w:rsidRDefault="00C13A15" w:rsidP="005557D6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S</w:t>
      </w:r>
      <w:r w:rsidR="001B3988" w:rsidRPr="001E6C63">
        <w:rPr>
          <w:rFonts w:ascii="Arial" w:hAnsi="Arial" w:cs="Arial"/>
          <w:sz w:val="18"/>
        </w:rPr>
        <w:t>práv</w:t>
      </w:r>
      <w:r w:rsidRPr="001E6C63">
        <w:rPr>
          <w:rFonts w:ascii="Arial" w:hAnsi="Arial" w:cs="Arial"/>
          <w:sz w:val="18"/>
        </w:rPr>
        <w:t xml:space="preserve">a </w:t>
      </w:r>
      <w:r w:rsidR="006A60A1" w:rsidRPr="001E6C63">
        <w:rPr>
          <w:rFonts w:ascii="Arial" w:hAnsi="Arial" w:cs="Arial"/>
          <w:sz w:val="18"/>
        </w:rPr>
        <w:t>o</w:t>
      </w:r>
      <w:r w:rsidRPr="001E6C63">
        <w:rPr>
          <w:rFonts w:ascii="Arial" w:hAnsi="Arial" w:cs="Arial"/>
          <w:sz w:val="18"/>
        </w:rPr>
        <w:t> </w:t>
      </w:r>
      <w:r w:rsidR="006A60A1" w:rsidRPr="001E6C63">
        <w:rPr>
          <w:rFonts w:ascii="Arial" w:hAnsi="Arial" w:cs="Arial"/>
          <w:sz w:val="18"/>
        </w:rPr>
        <w:t>meraní</w:t>
      </w:r>
      <w:r w:rsidRPr="001E6C63">
        <w:rPr>
          <w:rFonts w:ascii="Arial" w:hAnsi="Arial" w:cs="Arial"/>
          <w:sz w:val="18"/>
        </w:rPr>
        <w:t xml:space="preserve"> číslo</w:t>
      </w:r>
      <w:r w:rsidR="001B3988" w:rsidRPr="001E6C63">
        <w:rPr>
          <w:rFonts w:ascii="Arial" w:hAnsi="Arial" w:cs="Arial"/>
          <w:sz w:val="18"/>
        </w:rPr>
        <w:t>:</w:t>
      </w:r>
      <w:r w:rsidR="00F91640" w:rsidRPr="001E6C63">
        <w:rPr>
          <w:rFonts w:ascii="Arial" w:hAnsi="Arial" w:cs="Arial"/>
          <w:sz w:val="18"/>
        </w:rPr>
        <w:t xml:space="preserve"> </w:t>
      </w:r>
      <w:r w:rsidR="005956AF" w:rsidRPr="001E6C63">
        <w:rPr>
          <w:rFonts w:ascii="Arial" w:hAnsi="Arial" w:cs="Arial"/>
          <w:sz w:val="18"/>
        </w:rPr>
        <w:t xml:space="preserve"> </w:t>
      </w:r>
      <w:r w:rsidR="007C3D29" w:rsidRPr="007C3D29">
        <w:rPr>
          <w:rFonts w:ascii="Arial" w:hAnsi="Arial" w:cs="Arial"/>
          <w:sz w:val="18"/>
        </w:rPr>
        <w:t>11/017-04/2025</w:t>
      </w:r>
      <w:r w:rsidR="001B3988" w:rsidRPr="00CF769F">
        <w:rPr>
          <w:rFonts w:ascii="Arial" w:hAnsi="Arial" w:cs="Arial"/>
          <w:sz w:val="18"/>
        </w:rPr>
        <w:tab/>
        <w:t>Dátum</w:t>
      </w:r>
      <w:r w:rsidR="003B4388" w:rsidRPr="00CF769F">
        <w:rPr>
          <w:rFonts w:ascii="Arial" w:hAnsi="Arial" w:cs="Arial"/>
          <w:sz w:val="18"/>
        </w:rPr>
        <w:t xml:space="preserve"> vydania</w:t>
      </w:r>
      <w:r w:rsidR="001B3988" w:rsidRPr="00CF769F">
        <w:rPr>
          <w:rFonts w:ascii="Arial" w:hAnsi="Arial" w:cs="Arial"/>
          <w:sz w:val="18"/>
        </w:rPr>
        <w:t>:</w:t>
      </w:r>
      <w:r w:rsidR="007378CB" w:rsidRPr="00CF769F">
        <w:rPr>
          <w:rFonts w:ascii="Arial" w:hAnsi="Arial" w:cs="Arial"/>
          <w:sz w:val="18"/>
        </w:rPr>
        <w:t xml:space="preserve"> </w:t>
      </w:r>
      <w:r w:rsidR="00C16A45">
        <w:rPr>
          <w:rFonts w:ascii="Arial" w:hAnsi="Arial" w:cs="Arial"/>
          <w:i/>
          <w:iCs/>
          <w:sz w:val="18"/>
        </w:rPr>
        <w:t>0</w:t>
      </w:r>
      <w:r w:rsidR="007C3D29">
        <w:rPr>
          <w:rFonts w:ascii="Arial" w:hAnsi="Arial" w:cs="Arial"/>
          <w:i/>
          <w:iCs/>
          <w:sz w:val="18"/>
        </w:rPr>
        <w:t>6</w:t>
      </w:r>
      <w:r w:rsidR="006D46AB" w:rsidRPr="00CF769F">
        <w:rPr>
          <w:rFonts w:ascii="Arial" w:hAnsi="Arial" w:cs="Arial"/>
          <w:i/>
          <w:sz w:val="18"/>
        </w:rPr>
        <w:t>.</w:t>
      </w:r>
      <w:r w:rsidR="007C3D29">
        <w:rPr>
          <w:rFonts w:ascii="Arial" w:hAnsi="Arial" w:cs="Arial"/>
          <w:i/>
          <w:sz w:val="18"/>
        </w:rPr>
        <w:t>11</w:t>
      </w:r>
      <w:r w:rsidR="006D46AB" w:rsidRPr="00CF769F">
        <w:rPr>
          <w:rFonts w:ascii="Arial" w:hAnsi="Arial" w:cs="Arial"/>
          <w:i/>
          <w:sz w:val="18"/>
        </w:rPr>
        <w:t>.</w:t>
      </w:r>
      <w:r w:rsidR="00606227" w:rsidRPr="00CF769F">
        <w:rPr>
          <w:rFonts w:ascii="Arial" w:hAnsi="Arial" w:cs="Arial"/>
          <w:i/>
          <w:sz w:val="18"/>
        </w:rPr>
        <w:t>20</w:t>
      </w:r>
      <w:r w:rsidR="009E232E" w:rsidRPr="00CF769F">
        <w:rPr>
          <w:rFonts w:ascii="Arial" w:hAnsi="Arial" w:cs="Arial"/>
          <w:i/>
          <w:sz w:val="18"/>
        </w:rPr>
        <w:t>2</w:t>
      </w:r>
      <w:r w:rsidR="00C16A45">
        <w:rPr>
          <w:rFonts w:ascii="Arial" w:hAnsi="Arial" w:cs="Arial"/>
          <w:i/>
          <w:sz w:val="18"/>
        </w:rPr>
        <w:t>5</w:t>
      </w:r>
      <w:r w:rsidR="000554EF" w:rsidRPr="00CF769F">
        <w:rPr>
          <w:rFonts w:ascii="Arial" w:hAnsi="Arial" w:cs="Arial"/>
          <w:i/>
          <w:sz w:val="18"/>
        </w:rPr>
        <w:t xml:space="preserve"> </w:t>
      </w:r>
    </w:p>
    <w:p w14:paraId="16EDBE27" w14:textId="77777777" w:rsidR="005557D6" w:rsidRPr="00CF769F" w:rsidRDefault="005557D6" w:rsidP="005557D6">
      <w:pPr>
        <w:tabs>
          <w:tab w:val="left" w:pos="3119"/>
        </w:tabs>
        <w:ind w:left="3119" w:hanging="3119"/>
        <w:jc w:val="both"/>
        <w:rPr>
          <w:rFonts w:ascii="Arial" w:hAnsi="Arial" w:cs="Arial"/>
          <w:sz w:val="18"/>
        </w:rPr>
      </w:pPr>
    </w:p>
    <w:p w14:paraId="39A48CED" w14:textId="77777777" w:rsidR="00B3722F" w:rsidRPr="00CF769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  <w:r w:rsidRPr="00CF769F">
        <w:rPr>
          <w:rFonts w:ascii="Arial" w:hAnsi="Arial" w:cs="Arial"/>
          <w:sz w:val="18"/>
        </w:rPr>
        <w:t>Druh oprávneného merania:</w:t>
      </w:r>
      <w:r w:rsidR="0004370E" w:rsidRPr="00CF769F">
        <w:rPr>
          <w:rFonts w:ascii="Arial" w:hAnsi="Arial" w:cs="Arial"/>
          <w:sz w:val="18"/>
        </w:rPr>
        <w:tab/>
      </w:r>
      <w:r w:rsidR="00B3722F" w:rsidRPr="00CF769F">
        <w:rPr>
          <w:rFonts w:ascii="Arial" w:hAnsi="Arial" w:cs="Arial"/>
          <w:sz w:val="18"/>
        </w:rPr>
        <w:t xml:space="preserve">Oprávnené meranie hodnoty fyzikálno-chemickej veličiny, ktorou je vyjadrený emisný limit a súvisiacej referenčnej veličiny, ktorá sa vzťahuje priamo na emisie, podľa </w:t>
      </w:r>
      <w:r w:rsidR="00933328">
        <w:rPr>
          <w:rFonts w:ascii="Arial" w:hAnsi="Arial" w:cs="Arial"/>
          <w:sz w:val="18"/>
        </w:rPr>
        <w:t xml:space="preserve">č.9 </w:t>
      </w:r>
      <w:r w:rsidR="00B3722F" w:rsidRPr="00CF769F">
        <w:rPr>
          <w:rFonts w:ascii="Arial" w:hAnsi="Arial" w:cs="Arial"/>
          <w:sz w:val="18"/>
        </w:rPr>
        <w:t>písm. a)</w:t>
      </w:r>
      <w:r w:rsidR="00933328">
        <w:rPr>
          <w:rFonts w:ascii="Arial" w:hAnsi="Arial" w:cs="Arial"/>
          <w:sz w:val="18"/>
        </w:rPr>
        <w:t xml:space="preserve"> bodu 1</w:t>
      </w:r>
      <w:r w:rsidR="00B3722F" w:rsidRPr="00CF769F">
        <w:rPr>
          <w:rFonts w:ascii="Arial" w:hAnsi="Arial" w:cs="Arial"/>
          <w:sz w:val="18"/>
        </w:rPr>
        <w:t xml:space="preserve"> zákona č. 146/2023 Z. z. o ochrane ovzdušia </w:t>
      </w:r>
    </w:p>
    <w:p w14:paraId="78BF20C2" w14:textId="77777777" w:rsidR="00B9543A" w:rsidRPr="00CF769F" w:rsidRDefault="00B9543A" w:rsidP="00C012B0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</w:p>
    <w:p w14:paraId="5758A950" w14:textId="77777777" w:rsidR="005557D6" w:rsidRPr="00CF769F" w:rsidRDefault="005557D6" w:rsidP="005557D6">
      <w:pPr>
        <w:tabs>
          <w:tab w:val="left" w:pos="3119"/>
        </w:tabs>
        <w:rPr>
          <w:rFonts w:ascii="Arial" w:hAnsi="Arial" w:cs="Arial"/>
          <w:sz w:val="18"/>
        </w:rPr>
      </w:pPr>
    </w:p>
    <w:p w14:paraId="7F643F32" w14:textId="28D5F819" w:rsidR="001B3988" w:rsidRPr="00CF769F" w:rsidRDefault="001B3988" w:rsidP="00C012B0">
      <w:pPr>
        <w:tabs>
          <w:tab w:val="left" w:pos="3969"/>
        </w:tabs>
        <w:rPr>
          <w:rFonts w:ascii="Arial" w:hAnsi="Arial" w:cs="Arial"/>
          <w:sz w:val="18"/>
        </w:rPr>
      </w:pPr>
      <w:r w:rsidRPr="00CF769F">
        <w:rPr>
          <w:rFonts w:ascii="Arial" w:hAnsi="Arial" w:cs="Arial"/>
          <w:sz w:val="18"/>
        </w:rPr>
        <w:t>Deň oprávneného merania:</w:t>
      </w:r>
      <w:r w:rsidR="00830D10" w:rsidRPr="00CF769F">
        <w:rPr>
          <w:rFonts w:ascii="Arial" w:hAnsi="Arial" w:cs="Arial"/>
          <w:sz w:val="18"/>
        </w:rPr>
        <w:tab/>
      </w:r>
      <w:r w:rsidR="007C3D29">
        <w:rPr>
          <w:rFonts w:ascii="Arial" w:hAnsi="Arial" w:cs="Arial"/>
          <w:i/>
          <w:iCs/>
          <w:sz w:val="18"/>
        </w:rPr>
        <w:t>29</w:t>
      </w:r>
      <w:r w:rsidR="009D7C2C" w:rsidRPr="00C16A45">
        <w:rPr>
          <w:rFonts w:ascii="Arial" w:hAnsi="Arial" w:cs="Arial"/>
          <w:i/>
          <w:iCs/>
          <w:sz w:val="18"/>
          <w:szCs w:val="18"/>
        </w:rPr>
        <w:t>.</w:t>
      </w:r>
      <w:r w:rsidR="002C4E39" w:rsidRPr="00C16A45">
        <w:rPr>
          <w:rFonts w:ascii="Arial" w:hAnsi="Arial" w:cs="Arial"/>
          <w:i/>
          <w:iCs/>
          <w:sz w:val="18"/>
          <w:szCs w:val="18"/>
        </w:rPr>
        <w:t>0</w:t>
      </w:r>
      <w:r w:rsidR="007C3D29">
        <w:rPr>
          <w:rFonts w:ascii="Arial" w:hAnsi="Arial" w:cs="Arial"/>
          <w:i/>
          <w:iCs/>
          <w:sz w:val="18"/>
          <w:szCs w:val="18"/>
        </w:rPr>
        <w:t>9</w:t>
      </w:r>
      <w:r w:rsidR="009E232E" w:rsidRPr="00C16A45">
        <w:rPr>
          <w:rFonts w:ascii="Arial" w:hAnsi="Arial" w:cs="Arial"/>
          <w:i/>
          <w:iCs/>
          <w:sz w:val="18"/>
          <w:szCs w:val="18"/>
        </w:rPr>
        <w:t>.</w:t>
      </w:r>
      <w:r w:rsidR="00606227" w:rsidRPr="00C16A45">
        <w:rPr>
          <w:rFonts w:ascii="Arial" w:hAnsi="Arial" w:cs="Arial"/>
          <w:i/>
          <w:iCs/>
          <w:sz w:val="18"/>
          <w:szCs w:val="18"/>
        </w:rPr>
        <w:t>20</w:t>
      </w:r>
      <w:r w:rsidR="006D46AB" w:rsidRPr="00C16A45">
        <w:rPr>
          <w:rFonts w:ascii="Arial" w:hAnsi="Arial" w:cs="Arial"/>
          <w:i/>
          <w:iCs/>
          <w:sz w:val="18"/>
          <w:szCs w:val="18"/>
        </w:rPr>
        <w:t>2</w:t>
      </w:r>
      <w:r w:rsidR="00C16A45" w:rsidRPr="00C16A45">
        <w:rPr>
          <w:rFonts w:ascii="Arial" w:hAnsi="Arial" w:cs="Arial"/>
          <w:i/>
          <w:iCs/>
          <w:sz w:val="18"/>
          <w:szCs w:val="18"/>
        </w:rPr>
        <w:t>5</w:t>
      </w:r>
      <w:r w:rsidR="009C7827" w:rsidRPr="00CF769F">
        <w:rPr>
          <w:rFonts w:ascii="Arial" w:hAnsi="Arial" w:cs="Arial"/>
          <w:i/>
          <w:sz w:val="18"/>
          <w:szCs w:val="18"/>
        </w:rPr>
        <w:t xml:space="preserve">  </w:t>
      </w:r>
    </w:p>
    <w:p w14:paraId="43D958E6" w14:textId="77777777" w:rsidR="005557D6" w:rsidRPr="00CF769F" w:rsidRDefault="005557D6" w:rsidP="005557D6">
      <w:pPr>
        <w:tabs>
          <w:tab w:val="left" w:pos="3119"/>
          <w:tab w:val="left" w:pos="4820"/>
        </w:tabs>
        <w:rPr>
          <w:rFonts w:ascii="Arial" w:hAnsi="Arial" w:cs="Arial"/>
          <w:sz w:val="18"/>
        </w:rPr>
      </w:pPr>
    </w:p>
    <w:p w14:paraId="04345397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</w:rPr>
        <w:t>Osoba zodpovedná za oprávnené</w:t>
      </w:r>
      <w:r w:rsidRPr="001E6C63">
        <w:rPr>
          <w:rFonts w:ascii="Arial" w:hAnsi="Arial" w:cs="Arial"/>
          <w:sz w:val="18"/>
        </w:rPr>
        <w:tab/>
      </w:r>
      <w:r w:rsidR="00606227" w:rsidRPr="00606227">
        <w:rPr>
          <w:rFonts w:ascii="Arial" w:hAnsi="Arial" w:cs="Arial"/>
          <w:i/>
          <w:sz w:val="18"/>
        </w:rPr>
        <w:t>Dr. Ing. Jozef Šoltés, CSc.</w:t>
      </w:r>
    </w:p>
    <w:p w14:paraId="667767C6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 xml:space="preserve">meranie </w:t>
      </w:r>
      <w:r w:rsidR="00F067B3" w:rsidRPr="001E6C63">
        <w:rPr>
          <w:rFonts w:ascii="Arial" w:hAnsi="Arial" w:cs="Arial"/>
          <w:sz w:val="18"/>
        </w:rPr>
        <w:t>(</w:t>
      </w:r>
      <w:r w:rsidRPr="001E6C63">
        <w:rPr>
          <w:rFonts w:ascii="Arial" w:hAnsi="Arial" w:cs="Arial"/>
          <w:sz w:val="18"/>
        </w:rPr>
        <w:t xml:space="preserve">vedúci </w:t>
      </w:r>
      <w:r w:rsidRPr="001E6C63">
        <w:rPr>
          <w:rFonts w:ascii="Arial" w:hAnsi="Arial" w:cs="Arial"/>
          <w:sz w:val="18"/>
          <w:szCs w:val="18"/>
        </w:rPr>
        <w:t>technik</w:t>
      </w:r>
      <w:r w:rsidR="00F067B3" w:rsidRPr="001E6C63">
        <w:rPr>
          <w:rFonts w:ascii="Arial" w:hAnsi="Arial" w:cs="Arial"/>
          <w:sz w:val="18"/>
          <w:szCs w:val="18"/>
        </w:rPr>
        <w:t>)</w:t>
      </w:r>
      <w:r w:rsidRPr="001E6C63">
        <w:rPr>
          <w:rFonts w:ascii="Arial" w:hAnsi="Arial" w:cs="Arial"/>
          <w:sz w:val="18"/>
          <w:szCs w:val="18"/>
        </w:rPr>
        <w:t xml:space="preserve"> podľa</w:t>
      </w:r>
      <w:r w:rsidRPr="001E6C63">
        <w:rPr>
          <w:rFonts w:ascii="Arial" w:hAnsi="Arial" w:cs="Arial"/>
          <w:sz w:val="18"/>
          <w:szCs w:val="18"/>
        </w:rPr>
        <w:tab/>
        <w:t xml:space="preserve"> </w:t>
      </w:r>
    </w:p>
    <w:p w14:paraId="0DD4FF4F" w14:textId="77777777" w:rsidR="00BE74DB" w:rsidRPr="001E6C63" w:rsidRDefault="00BE74DB" w:rsidP="00C012B0">
      <w:pPr>
        <w:tabs>
          <w:tab w:val="left" w:pos="3969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 xml:space="preserve">§ </w:t>
      </w:r>
      <w:r w:rsidR="00933328">
        <w:rPr>
          <w:rFonts w:ascii="Arial" w:hAnsi="Arial" w:cs="Arial"/>
          <w:sz w:val="18"/>
          <w:szCs w:val="18"/>
        </w:rPr>
        <w:t>58</w:t>
      </w:r>
      <w:r w:rsidRPr="001E6C63">
        <w:rPr>
          <w:rFonts w:ascii="Arial" w:hAnsi="Arial" w:cs="Arial"/>
          <w:sz w:val="18"/>
          <w:szCs w:val="18"/>
        </w:rPr>
        <w:t xml:space="preserve"> ods. 3 zákona č. 1</w:t>
      </w:r>
      <w:r w:rsidR="00933328">
        <w:rPr>
          <w:rFonts w:ascii="Arial" w:hAnsi="Arial" w:cs="Arial"/>
          <w:sz w:val="18"/>
          <w:szCs w:val="18"/>
        </w:rPr>
        <w:t>46</w:t>
      </w:r>
      <w:r w:rsidRPr="001E6C63">
        <w:rPr>
          <w:rFonts w:ascii="Arial" w:hAnsi="Arial" w:cs="Arial"/>
          <w:sz w:val="18"/>
          <w:szCs w:val="18"/>
        </w:rPr>
        <w:t>/20</w:t>
      </w:r>
      <w:r w:rsidR="00933328">
        <w:rPr>
          <w:rFonts w:ascii="Arial" w:hAnsi="Arial" w:cs="Arial"/>
          <w:sz w:val="18"/>
          <w:szCs w:val="18"/>
        </w:rPr>
        <w:t>23</w:t>
      </w:r>
      <w:r w:rsidRPr="001E6C63">
        <w:rPr>
          <w:rFonts w:ascii="Arial" w:hAnsi="Arial" w:cs="Arial"/>
          <w:sz w:val="18"/>
          <w:szCs w:val="18"/>
        </w:rPr>
        <w:t> Z. z.:</w:t>
      </w:r>
      <w:r w:rsidRPr="001E6C63">
        <w:rPr>
          <w:rFonts w:ascii="Arial" w:hAnsi="Arial" w:cs="Arial"/>
          <w:sz w:val="18"/>
          <w:szCs w:val="18"/>
        </w:rPr>
        <w:tab/>
      </w:r>
    </w:p>
    <w:p w14:paraId="3F532E26" w14:textId="77777777" w:rsidR="005557D6" w:rsidRPr="001E6C63" w:rsidRDefault="005557D6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751E4756" w14:textId="77777777" w:rsidR="00606227" w:rsidRPr="00606227" w:rsidRDefault="005E0BFE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Osvedčenie zodpovednej osoby:</w:t>
      </w:r>
      <w:r w:rsidRPr="001E6C63">
        <w:rPr>
          <w:rFonts w:ascii="Arial" w:hAnsi="Arial" w:cs="Arial"/>
          <w:sz w:val="18"/>
          <w:szCs w:val="18"/>
        </w:rPr>
        <w:tab/>
      </w:r>
      <w:r w:rsidR="00606227" w:rsidRPr="00606227">
        <w:rPr>
          <w:rFonts w:ascii="Arial" w:hAnsi="Arial" w:cs="Arial"/>
          <w:i/>
          <w:sz w:val="18"/>
          <w:szCs w:val="18"/>
        </w:rPr>
        <w:t xml:space="preserve">rozhodnutie MŽP SR o vydaní osvedčenia zodpovednej </w:t>
      </w:r>
    </w:p>
    <w:p w14:paraId="25A39EC9" w14:textId="77777777" w:rsidR="005E0BFE" w:rsidRPr="00606227" w:rsidRDefault="00606227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606227">
        <w:rPr>
          <w:rFonts w:ascii="Arial" w:hAnsi="Arial" w:cs="Arial"/>
          <w:i/>
          <w:sz w:val="18"/>
          <w:szCs w:val="18"/>
        </w:rPr>
        <w:tab/>
        <w:t>osoby č. 37881/2014 zo dňa 7. augusta 2014</w:t>
      </w:r>
    </w:p>
    <w:p w14:paraId="110F5845" w14:textId="77777777" w:rsidR="005E0BFE" w:rsidRPr="001E6C63" w:rsidRDefault="005E0BFE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14B9FAFA" w14:textId="77777777" w:rsidR="00B3722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>Účel oprávneného merania:</w:t>
      </w:r>
      <w:r w:rsidR="00352CD4" w:rsidRPr="001E6C63">
        <w:rPr>
          <w:rFonts w:ascii="Arial" w:hAnsi="Arial" w:cs="Arial"/>
          <w:sz w:val="18"/>
        </w:rPr>
        <w:t xml:space="preserve"> </w:t>
      </w:r>
      <w:r w:rsidR="00C012B0" w:rsidRPr="001E6C63">
        <w:rPr>
          <w:rFonts w:ascii="Arial" w:hAnsi="Arial" w:cs="Arial"/>
          <w:sz w:val="18"/>
        </w:rPr>
        <w:tab/>
      </w:r>
      <w:r w:rsidR="00B3722F" w:rsidRPr="00D9525B">
        <w:rPr>
          <w:rFonts w:ascii="Arial" w:hAnsi="Arial" w:cs="Arial"/>
          <w:i/>
          <w:sz w:val="18"/>
        </w:rPr>
        <w:t>P</w:t>
      </w:r>
      <w:r w:rsidR="00B3722F" w:rsidRPr="00D9525B">
        <w:rPr>
          <w:rFonts w:ascii="Arial" w:hAnsi="Arial" w:cs="Arial"/>
          <w:i/>
          <w:sz w:val="18"/>
          <w:szCs w:val="18"/>
        </w:rPr>
        <w:t>eriodické meranie hmotnostnej koncentrácie celkovej ortuti Hg</w:t>
      </w:r>
      <w:r w:rsidR="00B3722F">
        <w:rPr>
          <w:rFonts w:ascii="Arial" w:hAnsi="Arial" w:cs="Arial"/>
          <w:i/>
          <w:sz w:val="18"/>
          <w:szCs w:val="18"/>
        </w:rPr>
        <w:t>, HCl, HF,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v odpadovom plyne vypúšťanom zo  spaľovacích zariadení – kotlov spaľujúcich uhlie  podľa </w:t>
      </w:r>
      <w:r w:rsidR="00B3722F">
        <w:rPr>
          <w:rFonts w:ascii="Arial" w:hAnsi="Arial" w:cs="Arial"/>
          <w:i/>
          <w:sz w:val="18"/>
          <w:szCs w:val="18"/>
        </w:rPr>
        <w:t xml:space="preserve">rozhodnutia č. 8475-43921/2018/Daň/770650104/Z66  za účelom preukázania dodržiavania emisných limitov podľa   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§ </w:t>
      </w:r>
      <w:r w:rsidR="00B3722F">
        <w:rPr>
          <w:rFonts w:ascii="Arial" w:hAnsi="Arial" w:cs="Arial"/>
          <w:i/>
          <w:sz w:val="18"/>
          <w:szCs w:val="18"/>
        </w:rPr>
        <w:t>34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ods.</w:t>
      </w:r>
      <w:r w:rsidR="00B3722F">
        <w:rPr>
          <w:rFonts w:ascii="Arial" w:hAnsi="Arial" w:cs="Arial"/>
          <w:i/>
          <w:sz w:val="18"/>
          <w:szCs w:val="18"/>
        </w:rPr>
        <w:t xml:space="preserve">3 písm. a) a písm. </w:t>
      </w:r>
      <w:r w:rsidR="00B3722F">
        <w:rPr>
          <w:rFonts w:ascii="Arial" w:hAnsi="Arial" w:cs="Arial"/>
          <w:i/>
          <w:sz w:val="18"/>
          <w:szCs w:val="18"/>
        </w:rPr>
        <w:lastRenderedPageBreak/>
        <w:t xml:space="preserve">c) odsek 1 zákona č. 146/2023 Z.z. a na základe ktorých sa vypočítava množstvo emisie podľa </w:t>
      </w:r>
      <w:r w:rsidR="00B3722F" w:rsidRPr="00D9525B">
        <w:rPr>
          <w:rFonts w:ascii="Arial" w:hAnsi="Arial" w:cs="Arial"/>
          <w:i/>
          <w:sz w:val="18"/>
          <w:szCs w:val="18"/>
        </w:rPr>
        <w:t>§</w:t>
      </w:r>
      <w:r w:rsidR="00B3722F">
        <w:rPr>
          <w:rFonts w:ascii="Arial" w:hAnsi="Arial" w:cs="Arial"/>
          <w:i/>
          <w:sz w:val="18"/>
          <w:szCs w:val="18"/>
        </w:rPr>
        <w:t xml:space="preserve">3 ods. 1 písm. f) 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</w:t>
      </w:r>
      <w:r w:rsidR="00B3722F">
        <w:rPr>
          <w:rFonts w:ascii="Arial" w:hAnsi="Arial" w:cs="Arial"/>
          <w:i/>
          <w:sz w:val="18"/>
          <w:szCs w:val="18"/>
        </w:rPr>
        <w:t>v</w:t>
      </w:r>
      <w:r w:rsidR="00B3722F" w:rsidRPr="00D9525B">
        <w:rPr>
          <w:rFonts w:ascii="Arial" w:hAnsi="Arial" w:cs="Arial"/>
          <w:i/>
          <w:sz w:val="18"/>
          <w:szCs w:val="18"/>
        </w:rPr>
        <w:t>yhlášky MŽP SR č.</w:t>
      </w:r>
      <w:r w:rsidR="00B3722F">
        <w:rPr>
          <w:rFonts w:ascii="Arial" w:hAnsi="Arial" w:cs="Arial"/>
          <w:i/>
          <w:sz w:val="18"/>
          <w:szCs w:val="18"/>
        </w:rPr>
        <w:t>249</w:t>
      </w:r>
      <w:r w:rsidR="00B3722F" w:rsidRPr="00D9525B">
        <w:rPr>
          <w:rFonts w:ascii="Arial" w:hAnsi="Arial" w:cs="Arial"/>
          <w:i/>
          <w:sz w:val="18"/>
          <w:szCs w:val="18"/>
        </w:rPr>
        <w:t>/20</w:t>
      </w:r>
      <w:r w:rsidR="00B3722F">
        <w:rPr>
          <w:rFonts w:ascii="Arial" w:hAnsi="Arial" w:cs="Arial"/>
          <w:i/>
          <w:sz w:val="18"/>
          <w:szCs w:val="18"/>
        </w:rPr>
        <w:t>23 ktoré podlieha poplatkovej povinnosti.</w:t>
      </w:r>
    </w:p>
    <w:p w14:paraId="3DDE0D3B" w14:textId="77777777" w:rsidR="00465B91" w:rsidRPr="001E6C63" w:rsidRDefault="00465B91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b/>
          <w:sz w:val="18"/>
          <w:szCs w:val="18"/>
        </w:rPr>
      </w:pPr>
    </w:p>
    <w:p w14:paraId="0AAE640F" w14:textId="77777777" w:rsidR="00CF769F" w:rsidRDefault="001B7AA7" w:rsidP="00CF769F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b/>
          <w:sz w:val="18"/>
          <w:szCs w:val="18"/>
        </w:rPr>
        <w:t>Upozornenie</w:t>
      </w:r>
      <w:r w:rsidRPr="001E6C63">
        <w:rPr>
          <w:rFonts w:ascii="Arial" w:hAnsi="Arial" w:cs="Arial"/>
          <w:sz w:val="18"/>
          <w:szCs w:val="18"/>
        </w:rPr>
        <w:t>:</w:t>
      </w:r>
      <w:r w:rsidR="00E07EB3">
        <w:rPr>
          <w:rFonts w:ascii="Arial" w:hAnsi="Arial" w:cs="Arial"/>
          <w:sz w:val="18"/>
          <w:szCs w:val="18"/>
        </w:rPr>
        <w:tab/>
      </w:r>
      <w:r w:rsidR="00CF769F" w:rsidRPr="001E6C63">
        <w:rPr>
          <w:rFonts w:ascii="Arial" w:hAnsi="Arial" w:cs="Arial"/>
          <w:sz w:val="18"/>
          <w:szCs w:val="18"/>
        </w:rPr>
        <w:t>Táto informácia nie je správou o oprávnenom meraní emisií podľa § 2</w:t>
      </w:r>
      <w:r w:rsidR="00CF769F">
        <w:rPr>
          <w:rFonts w:ascii="Arial" w:hAnsi="Arial" w:cs="Arial"/>
          <w:sz w:val="18"/>
          <w:szCs w:val="18"/>
        </w:rPr>
        <w:t>2</w:t>
      </w:r>
      <w:r w:rsidR="00CF769F" w:rsidRPr="001E6C63">
        <w:rPr>
          <w:rFonts w:ascii="Arial" w:hAnsi="Arial" w:cs="Arial"/>
          <w:sz w:val="18"/>
          <w:szCs w:val="18"/>
        </w:rPr>
        <w:t xml:space="preserve"> ods. </w:t>
      </w:r>
      <w:r w:rsidR="00CF769F">
        <w:rPr>
          <w:rFonts w:ascii="Arial" w:hAnsi="Arial" w:cs="Arial"/>
          <w:sz w:val="18"/>
          <w:szCs w:val="18"/>
        </w:rPr>
        <w:t>6</w:t>
      </w:r>
      <w:r w:rsidR="00CF769F" w:rsidRPr="001E6C63">
        <w:rPr>
          <w:rFonts w:ascii="Arial" w:hAnsi="Arial" w:cs="Arial"/>
          <w:sz w:val="18"/>
          <w:szCs w:val="18"/>
        </w:rPr>
        <w:t xml:space="preserve"> zákona č. 1</w:t>
      </w:r>
      <w:r w:rsidR="00CF769F">
        <w:rPr>
          <w:rFonts w:ascii="Arial" w:hAnsi="Arial" w:cs="Arial"/>
          <w:sz w:val="18"/>
          <w:szCs w:val="18"/>
        </w:rPr>
        <w:t>46</w:t>
      </w:r>
      <w:r w:rsidR="00CF769F" w:rsidRPr="001E6C63">
        <w:rPr>
          <w:rFonts w:ascii="Arial" w:hAnsi="Arial" w:cs="Arial"/>
          <w:sz w:val="18"/>
          <w:szCs w:val="18"/>
        </w:rPr>
        <w:t>/20</w:t>
      </w:r>
      <w:r w:rsidR="00CF769F">
        <w:rPr>
          <w:rFonts w:ascii="Arial" w:hAnsi="Arial" w:cs="Arial"/>
          <w:sz w:val="18"/>
          <w:szCs w:val="18"/>
        </w:rPr>
        <w:t>23</w:t>
      </w:r>
      <w:r w:rsidR="00CF769F" w:rsidRPr="001E6C63">
        <w:rPr>
          <w:rFonts w:ascii="Arial" w:hAnsi="Arial" w:cs="Arial"/>
          <w:sz w:val="18"/>
          <w:szCs w:val="18"/>
        </w:rPr>
        <w:t xml:space="preserve">    Z. z. o ovzduší a nie je určená na účely úradných konaní pred orgánmi štátnej správy ochrany ovzdušia alebo správnymi orgánmi integrovaného povoľovania. </w:t>
      </w:r>
    </w:p>
    <w:p w14:paraId="5F413BD6" w14:textId="77777777" w:rsidR="002C4E39" w:rsidRDefault="002C4E39" w:rsidP="00E07EB3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</w:p>
    <w:p w14:paraId="64A156E8" w14:textId="77777777" w:rsidR="002C4E39" w:rsidRDefault="002C4E39" w:rsidP="002C4E39">
      <w:pPr>
        <w:tabs>
          <w:tab w:val="left" w:pos="1276"/>
        </w:tabs>
        <w:ind w:right="-286"/>
        <w:jc w:val="both"/>
        <w:rPr>
          <w:rFonts w:ascii="Arial" w:hAnsi="Arial" w:cs="Arial"/>
          <w:sz w:val="18"/>
          <w:szCs w:val="18"/>
        </w:rPr>
      </w:pPr>
    </w:p>
    <w:p w14:paraId="1C8FFE24" w14:textId="77777777" w:rsidR="00AC4F2C" w:rsidRPr="001E6C63" w:rsidRDefault="002C4E39" w:rsidP="00965915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</w:t>
      </w:r>
      <w:r w:rsidR="00965915" w:rsidRPr="001E6C63">
        <w:rPr>
          <w:rFonts w:ascii="Arial" w:hAnsi="Arial" w:cs="Arial"/>
          <w:b/>
          <w:sz w:val="18"/>
        </w:rPr>
        <w:t>úhrn</w:t>
      </w:r>
    </w:p>
    <w:p w14:paraId="5B156838" w14:textId="77777777" w:rsidR="00965915" w:rsidRPr="001E6C63" w:rsidRDefault="00965915" w:rsidP="00965915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5E1BA2" w:rsidRPr="001E6C63" w14:paraId="559E293A" w14:textId="77777777" w:rsidTr="007B0A54">
        <w:tc>
          <w:tcPr>
            <w:tcW w:w="3544" w:type="dxa"/>
          </w:tcPr>
          <w:p w14:paraId="5F4C0E93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Prevádzka:</w:t>
            </w:r>
          </w:p>
        </w:tc>
        <w:tc>
          <w:tcPr>
            <w:tcW w:w="5954" w:type="dxa"/>
          </w:tcPr>
          <w:p w14:paraId="03D7FC44" w14:textId="77777777" w:rsidR="00A81324" w:rsidRPr="00A81324" w:rsidRDefault="00A81324" w:rsidP="00A81324">
            <w:pPr>
              <w:spacing w:line="264" w:lineRule="auto"/>
              <w:rPr>
                <w:rFonts w:ascii="Arial" w:hAnsi="Arial" w:cs="Arial"/>
                <w:i/>
                <w:sz w:val="20"/>
              </w:rPr>
            </w:pPr>
            <w:r w:rsidRPr="00A81324">
              <w:rPr>
                <w:rFonts w:ascii="Arial" w:hAnsi="Arial" w:cs="Arial"/>
                <w:i/>
                <w:sz w:val="20"/>
              </w:rPr>
              <w:t>Výroba tepla a el. energie Žilinská teplárenská, a.s., Žilina</w:t>
            </w:r>
          </w:p>
          <w:p w14:paraId="0FF56E89" w14:textId="77777777" w:rsidR="005E1BA2" w:rsidRPr="001E6C63" w:rsidRDefault="00676127" w:rsidP="0041169C">
            <w:pPr>
              <w:spacing w:before="20" w:after="20"/>
              <w:ind w:left="885" w:hanging="885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1E6C63">
              <w:rPr>
                <w:rFonts w:ascii="Arial" w:hAnsi="Arial" w:cs="Arial"/>
                <w:i/>
                <w:sz w:val="18"/>
                <w:szCs w:val="18"/>
              </w:rPr>
              <w:t>VAR</w:t>
            </w:r>
            <w:r w:rsidR="00044936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E6C63">
              <w:rPr>
                <w:rFonts w:ascii="Arial" w:hAnsi="Arial" w:cs="Arial"/>
                <w:i/>
                <w:sz w:val="18"/>
                <w:szCs w:val="18"/>
              </w:rPr>
              <w:t>PCZ:</w:t>
            </w:r>
            <w:r w:rsidR="00044936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640B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4CCF">
              <w:rPr>
                <w:rFonts w:ascii="Arial" w:hAnsi="Arial" w:cs="Arial"/>
                <w:i/>
                <w:sz w:val="18"/>
                <w:szCs w:val="18"/>
              </w:rPr>
              <w:t>703 0001</w:t>
            </w:r>
          </w:p>
        </w:tc>
      </w:tr>
      <w:tr w:rsidR="005E1BA2" w:rsidRPr="001E6C63" w14:paraId="42C4E422" w14:textId="77777777" w:rsidTr="007B0A54">
        <w:tc>
          <w:tcPr>
            <w:tcW w:w="3544" w:type="dxa"/>
          </w:tcPr>
          <w:p w14:paraId="2FA07D66" w14:textId="77777777" w:rsidR="005E1BA2" w:rsidRPr="001E6C63" w:rsidRDefault="005E1BA2" w:rsidP="00A974F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 xml:space="preserve">Čas </w:t>
            </w:r>
            <w:r w:rsidR="00A974F0" w:rsidRPr="001E6C63">
              <w:rPr>
                <w:rFonts w:ascii="Arial" w:hAnsi="Arial" w:cs="Arial"/>
                <w:sz w:val="18"/>
                <w:szCs w:val="18"/>
              </w:rPr>
              <w:t xml:space="preserve">(režim) </w:t>
            </w:r>
            <w:r w:rsidRPr="001E6C63">
              <w:rPr>
                <w:rFonts w:ascii="Arial" w:hAnsi="Arial" w:cs="Arial"/>
                <w:sz w:val="18"/>
                <w:szCs w:val="18"/>
              </w:rPr>
              <w:t>prevádzky:</w:t>
            </w:r>
          </w:p>
        </w:tc>
        <w:tc>
          <w:tcPr>
            <w:tcW w:w="5954" w:type="dxa"/>
          </w:tcPr>
          <w:p w14:paraId="3AF7780A" w14:textId="77777777" w:rsidR="005E1BA2" w:rsidRPr="001E6C63" w:rsidRDefault="0041169C" w:rsidP="00D9525B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41169C">
              <w:rPr>
                <w:rFonts w:ascii="Arial" w:hAnsi="Arial" w:cs="Arial"/>
                <w:i/>
                <w:sz w:val="18"/>
                <w:szCs w:val="18"/>
              </w:rPr>
              <w:t>24 h/deň, 7 dní/týždeň, nepretržitá, emisn</w:t>
            </w:r>
            <w:r>
              <w:rPr>
                <w:rFonts w:ascii="Arial" w:hAnsi="Arial" w:cs="Arial"/>
                <w:i/>
                <w:sz w:val="18"/>
                <w:szCs w:val="18"/>
              </w:rPr>
              <w:t>e viacrežimová technológia</w:t>
            </w:r>
            <w:r w:rsidR="0046783F">
              <w:rPr>
                <w:rFonts w:ascii="Arial" w:hAnsi="Arial" w:cs="Arial"/>
                <w:i/>
                <w:sz w:val="18"/>
                <w:szCs w:val="18"/>
              </w:rPr>
              <w:t xml:space="preserve"> (automatická regulácia tepelného príkonu podľa požadovan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ej výroby elektriny a tepla)</w:t>
            </w:r>
            <w:r>
              <w:rPr>
                <w:rFonts w:ascii="Arial" w:hAnsi="Arial" w:cs="Arial"/>
                <w:i/>
                <w:sz w:val="18"/>
                <w:szCs w:val="18"/>
              </w:rPr>
              <w:t>, kon</w:t>
            </w:r>
            <w:r w:rsidRPr="0041169C">
              <w:rPr>
                <w:rFonts w:ascii="Arial" w:hAnsi="Arial" w:cs="Arial"/>
                <w:i/>
                <w:sz w:val="18"/>
                <w:szCs w:val="18"/>
              </w:rPr>
              <w:t>tinuálne emisne ustálená technológia</w:t>
            </w:r>
          </w:p>
        </w:tc>
      </w:tr>
      <w:tr w:rsidR="005E1BA2" w:rsidRPr="001E6C63" w14:paraId="6857B6DE" w14:textId="77777777" w:rsidTr="007B0A54">
        <w:tc>
          <w:tcPr>
            <w:tcW w:w="3544" w:type="dxa"/>
          </w:tcPr>
          <w:p w14:paraId="1670D7A7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 xml:space="preserve">Zdroje/zariadenia vzniku emisií: </w:t>
            </w:r>
          </w:p>
        </w:tc>
        <w:tc>
          <w:tcPr>
            <w:tcW w:w="5954" w:type="dxa"/>
          </w:tcPr>
          <w:p w14:paraId="020DD958" w14:textId="77777777" w:rsidR="005E1BA2" w:rsidRPr="001E6C63" w:rsidRDefault="00C94D34" w:rsidP="008873D3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77789">
              <w:rPr>
                <w:rFonts w:ascii="Arial" w:hAnsi="Arial" w:cs="Arial"/>
                <w:i/>
                <w:sz w:val="18"/>
                <w:szCs w:val="18"/>
              </w:rPr>
              <w:t>spaľovacie zariadeni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kotle K1, K2 a K5 spaľu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>júc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e energetické uhlie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spoločný betónový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 xml:space="preserve"> komín, výška komína </w:t>
            </w:r>
            <w:r w:rsidR="008873D3">
              <w:rPr>
                <w:rFonts w:ascii="Arial" w:hAnsi="Arial" w:cs="Arial"/>
                <w:i/>
                <w:sz w:val="18"/>
                <w:szCs w:val="18"/>
              </w:rPr>
              <w:t xml:space="preserve">120 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>m)</w:t>
            </w:r>
          </w:p>
        </w:tc>
      </w:tr>
      <w:tr w:rsidR="005E1BA2" w:rsidRPr="001E6C63" w14:paraId="0422C9DF" w14:textId="77777777" w:rsidTr="007B0A54">
        <w:tc>
          <w:tcPr>
            <w:tcW w:w="3544" w:type="dxa"/>
          </w:tcPr>
          <w:p w14:paraId="080F61CF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Merané zložky:</w:t>
            </w:r>
          </w:p>
        </w:tc>
        <w:tc>
          <w:tcPr>
            <w:tcW w:w="5954" w:type="dxa"/>
          </w:tcPr>
          <w:p w14:paraId="5127EFAE" w14:textId="77777777" w:rsidR="005E1BA2" w:rsidRPr="001E6C63" w:rsidRDefault="008873D3" w:rsidP="008873D3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Celková Hg</w:t>
            </w:r>
            <w:r w:rsidR="00593840">
              <w:rPr>
                <w:rFonts w:ascii="Arial" w:hAnsi="Arial" w:cs="Arial"/>
                <w:i/>
                <w:sz w:val="18"/>
                <w:szCs w:val="18"/>
              </w:rPr>
              <w:t>, HCl, HF</w:t>
            </w:r>
          </w:p>
        </w:tc>
      </w:tr>
      <w:tr w:rsidR="005E1BA2" w:rsidRPr="001E6C63" w14:paraId="27A92E6B" w14:textId="77777777" w:rsidTr="007B0A54">
        <w:tc>
          <w:tcPr>
            <w:tcW w:w="3544" w:type="dxa"/>
          </w:tcPr>
          <w:p w14:paraId="45A71374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Výsledky merania:</w:t>
            </w:r>
          </w:p>
        </w:tc>
        <w:tc>
          <w:tcPr>
            <w:tcW w:w="5954" w:type="dxa"/>
          </w:tcPr>
          <w:p w14:paraId="35A21FC2" w14:textId="77777777" w:rsidR="005E1BA2" w:rsidRPr="001E6C63" w:rsidRDefault="0041169C" w:rsidP="00515DA7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41169C">
              <w:rPr>
                <w:rFonts w:ascii="Arial" w:hAnsi="Arial" w:cs="Arial"/>
                <w:i/>
                <w:sz w:val="18"/>
                <w:szCs w:val="18"/>
              </w:rPr>
              <w:t>hmotnostná koncentrácia zložky v odpadovom plyne v mg/m</w:t>
            </w:r>
            <w:r w:rsidRPr="0041169C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5E1BA2" w:rsidRPr="001E6C63" w14:paraId="6DA1ADBF" w14:textId="77777777" w:rsidTr="007B0A54">
        <w:tc>
          <w:tcPr>
            <w:tcW w:w="3544" w:type="dxa"/>
          </w:tcPr>
          <w:p w14:paraId="206689A7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Číslo zdroja/zariadenia vzniku emisií:</w:t>
            </w:r>
          </w:p>
        </w:tc>
        <w:tc>
          <w:tcPr>
            <w:tcW w:w="5954" w:type="dxa"/>
          </w:tcPr>
          <w:p w14:paraId="18BB89C9" w14:textId="77777777" w:rsidR="005E1BA2" w:rsidRPr="001E6C63" w:rsidRDefault="008873D3" w:rsidP="00C94D34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77789">
              <w:rPr>
                <w:rFonts w:ascii="Arial" w:hAnsi="Arial" w:cs="Arial"/>
                <w:i/>
                <w:sz w:val="18"/>
                <w:szCs w:val="18"/>
              </w:rPr>
              <w:t>spaľovacie zariadeni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i/>
                <w:sz w:val="18"/>
                <w:szCs w:val="18"/>
              </w:rPr>
              <w:t>kotle K1, K2 a K5</w:t>
            </w:r>
          </w:p>
        </w:tc>
      </w:tr>
    </w:tbl>
    <w:p w14:paraId="6E936E65" w14:textId="77777777" w:rsidR="00A0079C" w:rsidRPr="001E6C63" w:rsidRDefault="00A0079C" w:rsidP="00A0079C">
      <w:pPr>
        <w:rPr>
          <w:sz w:val="6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794"/>
        <w:gridCol w:w="1559"/>
        <w:gridCol w:w="1594"/>
        <w:gridCol w:w="1595"/>
        <w:gridCol w:w="1595"/>
        <w:gridCol w:w="1595"/>
      </w:tblGrid>
      <w:tr w:rsidR="0041169C" w:rsidRPr="0041169C" w14:paraId="4384555E" w14:textId="77777777" w:rsidTr="004177DF">
        <w:trPr>
          <w:trHeight w:val="227"/>
          <w:tblHeader/>
        </w:trPr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14:paraId="28FF1C31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Meraná zložka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5DE9553F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83CBC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Priemerná hodnota </w:t>
            </w:r>
          </w:p>
          <w:p w14:paraId="2EBED2E3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69AD1917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94" w:type="dxa"/>
            <w:tcBorders>
              <w:bottom w:val="single" w:sz="12" w:space="0" w:color="auto"/>
            </w:tcBorders>
            <w:vAlign w:val="center"/>
          </w:tcPr>
          <w:p w14:paraId="30A88443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Maximum </w:t>
            </w:r>
          </w:p>
          <w:p w14:paraId="4BE6D050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70D25BF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511ED078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Emisný limit</w:t>
            </w:r>
          </w:p>
          <w:p w14:paraId="26307F3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2D8CF882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14266E6B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Režim s najvy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softHyphen/>
              <w:t>ššími emisiami</w:t>
            </w:r>
          </w:p>
          <w:p w14:paraId="2166B48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[áno / nie]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7C282E40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Upozornenie na</w:t>
            </w:r>
          </w:p>
          <w:p w14:paraId="2C834895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 súlad / nesúlad</w:t>
            </w:r>
          </w:p>
        </w:tc>
      </w:tr>
      <w:tr w:rsidR="0041169C" w:rsidRPr="0041169C" w14:paraId="6BF227D2" w14:textId="77777777" w:rsidTr="0041169C">
        <w:trPr>
          <w:trHeight w:val="227"/>
        </w:trPr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6CBDDCD" w14:textId="77777777" w:rsidR="0041169C" w:rsidRPr="0041169C" w:rsidRDefault="0041169C" w:rsidP="003C7A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Zdroje / zariadenia vzniku emisií: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1608D578" w14:textId="77777777" w:rsidR="0041169C" w:rsidRPr="00A70C9D" w:rsidRDefault="008873D3" w:rsidP="0046783F">
            <w:pPr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i/>
                <w:sz w:val="18"/>
                <w:szCs w:val="18"/>
              </w:rPr>
              <w:t xml:space="preserve">spaľovacie zariadenia – </w:t>
            </w:r>
            <w:r w:rsidRPr="00A70C9D">
              <w:rPr>
                <w:rFonts w:ascii="Arial" w:hAnsi="Arial" w:cs="Arial"/>
                <w:b/>
                <w:i/>
                <w:sz w:val="18"/>
                <w:szCs w:val="18"/>
              </w:rPr>
              <w:t>kotle K1, K2 a K5</w:t>
            </w:r>
            <w:r w:rsidRPr="00A70C9D">
              <w:rPr>
                <w:rFonts w:ascii="Arial" w:hAnsi="Arial" w:cs="Arial"/>
                <w:i/>
                <w:sz w:val="18"/>
                <w:szCs w:val="18"/>
              </w:rPr>
              <w:t xml:space="preserve"> / výška komína 120 m</w:t>
            </w:r>
          </w:p>
        </w:tc>
      </w:tr>
      <w:tr w:rsidR="0041169C" w:rsidRPr="0041169C" w14:paraId="3ACDCC1A" w14:textId="77777777" w:rsidTr="0041169C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E8B37" w14:textId="77777777" w:rsidR="0041169C" w:rsidRPr="0041169C" w:rsidRDefault="0041169C" w:rsidP="003C7A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Čas prevádzky: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F946C" w14:textId="3AC1AC29" w:rsidR="0041169C" w:rsidRPr="00A70C9D" w:rsidRDefault="000B4920" w:rsidP="0088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</w:rPr>
              <w:t>MAX – energetické uhlie 100 %; 50 % menovitej kapacity NID</w:t>
            </w:r>
          </w:p>
        </w:tc>
      </w:tr>
      <w:tr w:rsidR="002148D8" w:rsidRPr="0041169C" w14:paraId="6A641A00" w14:textId="77777777" w:rsidTr="004177DF">
        <w:trPr>
          <w:trHeight w:val="227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BC542" w14:textId="0861049A" w:rsidR="002148D8" w:rsidRPr="00274FFF" w:rsidRDefault="002148D8" w:rsidP="002148D8">
            <w:pPr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 xml:space="preserve">Hg </w:t>
            </w:r>
            <w:r w:rsidR="004177DF" w:rsidRPr="00274FFF">
              <w:rPr>
                <w:rFonts w:ascii="Arial" w:hAnsi="Arial" w:cs="Arial"/>
                <w:sz w:val="18"/>
                <w:szCs w:val="18"/>
              </w:rPr>
              <w:t>(</w:t>
            </w:r>
            <w:r w:rsidRPr="00274FFF">
              <w:rPr>
                <w:rFonts w:ascii="Arial" w:hAnsi="Arial" w:cs="Arial"/>
                <w:sz w:val="18"/>
                <w:szCs w:val="18"/>
              </w:rPr>
              <w:t>celková</w:t>
            </w:r>
            <w:r w:rsidR="004177DF" w:rsidRPr="00274FF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B3737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320257" w14:textId="072FF3D0" w:rsidR="002148D8" w:rsidRPr="00274FFF" w:rsidRDefault="002148D8" w:rsidP="004177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&lt;0,00147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706A" w14:textId="405260F9" w:rsidR="002148D8" w:rsidRPr="00274FFF" w:rsidRDefault="00281E92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&lt;0,00230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55DCF" w14:textId="1BF6AE60" w:rsidR="002148D8" w:rsidRPr="00274FFF" w:rsidRDefault="0003281A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0,01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CBD19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F14F6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FFF"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  <w:tr w:rsidR="002148D8" w:rsidRPr="0041169C" w14:paraId="2691C183" w14:textId="77777777" w:rsidTr="004177DF">
        <w:trPr>
          <w:trHeight w:val="227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65CED" w14:textId="77777777" w:rsidR="002148D8" w:rsidRPr="00274FFF" w:rsidRDefault="002148D8" w:rsidP="002148D8">
            <w:pPr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HF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7AB4B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22C1" w14:textId="55A920A4" w:rsidR="002148D8" w:rsidRPr="00274FFF" w:rsidRDefault="002148D8" w:rsidP="004177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91D07" w14:textId="3F217375" w:rsidR="002148D8" w:rsidRPr="00274FFF" w:rsidRDefault="00274FFF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 xml:space="preserve">0,3 </w:t>
            </w:r>
            <w:r w:rsidR="002148D8" w:rsidRPr="00274F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B8A5B" w14:textId="1478FDDD" w:rsidR="002148D8" w:rsidRPr="00274FFF" w:rsidRDefault="00274FFF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A5B8" w14:textId="67F210C3" w:rsidR="002148D8" w:rsidRPr="00274FFF" w:rsidRDefault="00281E92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á</w:t>
            </w:r>
            <w:r w:rsidR="002148D8" w:rsidRPr="00274FF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D4374" w14:textId="11A3834D" w:rsidR="002148D8" w:rsidRPr="00274FFF" w:rsidRDefault="00274FFF" w:rsidP="002148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148D8" w:rsidRPr="00274FFF">
              <w:rPr>
                <w:rFonts w:ascii="Arial" w:hAnsi="Arial" w:cs="Arial"/>
                <w:b/>
                <w:sz w:val="18"/>
                <w:szCs w:val="18"/>
              </w:rPr>
              <w:t>úlad</w:t>
            </w:r>
          </w:p>
        </w:tc>
      </w:tr>
      <w:tr w:rsidR="002148D8" w:rsidRPr="0041169C" w14:paraId="1B386CBC" w14:textId="77777777" w:rsidTr="004177DF">
        <w:trPr>
          <w:trHeight w:val="227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9888B" w14:textId="77777777" w:rsidR="002148D8" w:rsidRPr="00274FFF" w:rsidRDefault="002148D8" w:rsidP="002148D8">
            <w:pPr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HCl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8210D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8C06C" w14:textId="6C92FA77" w:rsidR="002148D8" w:rsidRPr="00274FFF" w:rsidRDefault="002148D8" w:rsidP="004177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1</w:t>
            </w:r>
            <w:r w:rsidR="00B12A4D" w:rsidRPr="00274FFF">
              <w:rPr>
                <w:rFonts w:ascii="Arial" w:hAnsi="Arial" w:cs="Arial"/>
                <w:sz w:val="18"/>
                <w:szCs w:val="18"/>
              </w:rPr>
              <w:t>,</w:t>
            </w:r>
            <w:r w:rsidRPr="00274F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BAC4" w14:textId="42A31530" w:rsidR="002148D8" w:rsidRPr="00274FFF" w:rsidRDefault="00274FFF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BA847" w14:textId="00AFC6AE" w:rsidR="002148D8" w:rsidRPr="00274FFF" w:rsidRDefault="00274FFF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372AD" w14:textId="7E021BF6" w:rsidR="002148D8" w:rsidRPr="00274FFF" w:rsidRDefault="00281E92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á</w:t>
            </w:r>
            <w:r w:rsidR="002148D8" w:rsidRPr="00274FF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2A3E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FFF"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</w:tbl>
    <w:p w14:paraId="5EB02476" w14:textId="77777777" w:rsidR="0041169C" w:rsidRPr="0041169C" w:rsidRDefault="0041169C" w:rsidP="0041169C">
      <w:pPr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  <w:vertAlign w:val="superscript"/>
        </w:rPr>
        <w:t>1)</w:t>
      </w:r>
      <w:r w:rsidRPr="0041169C">
        <w:rPr>
          <w:rFonts w:ascii="Arial" w:hAnsi="Arial" w:cs="Arial"/>
          <w:sz w:val="16"/>
          <w:szCs w:val="16"/>
        </w:rPr>
        <w:t xml:space="preserve"> Stavové a referenčné podmienky vyjadrenia hmotnostnej koncentrácie: štandardné stavové podmienky, </w:t>
      </w:r>
      <w:r w:rsidR="001105F1">
        <w:rPr>
          <w:rFonts w:ascii="Arial" w:hAnsi="Arial" w:cs="Arial"/>
          <w:sz w:val="16"/>
          <w:szCs w:val="16"/>
        </w:rPr>
        <w:t xml:space="preserve">suchý plyn, ref. obsah kyslíka </w:t>
      </w:r>
      <w:r w:rsidR="008873D3">
        <w:rPr>
          <w:rFonts w:ascii="Arial" w:hAnsi="Arial" w:cs="Arial"/>
          <w:sz w:val="16"/>
          <w:szCs w:val="16"/>
        </w:rPr>
        <w:t>6</w:t>
      </w:r>
      <w:r w:rsidRPr="0041169C">
        <w:rPr>
          <w:rFonts w:ascii="Arial" w:hAnsi="Arial" w:cs="Arial"/>
          <w:sz w:val="16"/>
          <w:szCs w:val="16"/>
        </w:rPr>
        <w:t xml:space="preserve"> % objemu</w:t>
      </w:r>
      <w:r w:rsidR="001105F1">
        <w:rPr>
          <w:rFonts w:ascii="Arial" w:hAnsi="Arial" w:cs="Arial"/>
          <w:sz w:val="16"/>
          <w:szCs w:val="16"/>
        </w:rPr>
        <w:t xml:space="preserve"> </w:t>
      </w:r>
    </w:p>
    <w:p w14:paraId="2673BD9A" w14:textId="77777777" w:rsidR="0041169C" w:rsidRPr="0041169C" w:rsidRDefault="0041169C" w:rsidP="00B3722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  <w:vertAlign w:val="superscript"/>
        </w:rPr>
        <w:t xml:space="preserve">2) </w:t>
      </w:r>
      <w:r w:rsidRPr="0041169C">
        <w:rPr>
          <w:rFonts w:ascii="Arial" w:hAnsi="Arial" w:cs="Arial"/>
          <w:sz w:val="16"/>
          <w:szCs w:val="16"/>
        </w:rPr>
        <w:t>Emisný limit ustanovený v</w:t>
      </w:r>
      <w:r w:rsidR="008C7F18">
        <w:rPr>
          <w:rFonts w:ascii="Arial" w:hAnsi="Arial" w:cs="Arial"/>
          <w:sz w:val="16"/>
          <w:szCs w:val="16"/>
        </w:rPr>
        <w:t> rozhodnutí č.8475-43921/2018/Daň/770650104/Z66</w:t>
      </w:r>
    </w:p>
    <w:p w14:paraId="413D84A7" w14:textId="77777777" w:rsidR="0041169C" w:rsidRPr="0041169C" w:rsidRDefault="0041169C" w:rsidP="0041169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</w:rPr>
        <w:t>N</w:t>
      </w:r>
      <w:r w:rsidR="001105F1">
        <w:rPr>
          <w:rFonts w:ascii="Arial" w:hAnsi="Arial" w:cs="Arial"/>
          <w:sz w:val="16"/>
          <w:szCs w:val="16"/>
        </w:rPr>
        <w:t xml:space="preserve"> </w:t>
      </w:r>
      <w:r w:rsidRPr="0041169C">
        <w:rPr>
          <w:rFonts w:ascii="Arial" w:hAnsi="Arial" w:cs="Arial"/>
          <w:sz w:val="16"/>
          <w:szCs w:val="16"/>
        </w:rPr>
        <w:t xml:space="preserve">– počet jednotlivých hodnôt meraných emisných veličín </w:t>
      </w:r>
    </w:p>
    <w:p w14:paraId="7016CDFC" w14:textId="77777777" w:rsidR="0041169C" w:rsidRP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35E93C27" w14:textId="77777777" w:rsid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4FB56488" w14:textId="77777777" w:rsid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sectPr w:rsidR="0041169C" w:rsidSect="00A420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7" w:right="1274" w:bottom="1418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55A9" w14:textId="77777777" w:rsidR="006C4E71" w:rsidRDefault="006C4E71">
      <w:r>
        <w:separator/>
      </w:r>
    </w:p>
  </w:endnote>
  <w:endnote w:type="continuationSeparator" w:id="0">
    <w:p w14:paraId="36F57989" w14:textId="77777777" w:rsidR="006C4E71" w:rsidRDefault="006C4E71">
      <w:r>
        <w:continuationSeparator/>
      </w:r>
    </w:p>
  </w:endnote>
  <w:endnote w:type="continuationNotice" w:id="1">
    <w:p w14:paraId="0F5A3746" w14:textId="77777777" w:rsidR="006C4E71" w:rsidRDefault="006C4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4A7C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2</w:t>
    </w:r>
    <w:r>
      <w:fldChar w:fldCharType="end"/>
    </w:r>
  </w:p>
  <w:p w14:paraId="619D505C" w14:textId="77777777" w:rsidR="00E526C5" w:rsidRDefault="00E526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892E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1</w:t>
    </w:r>
    <w:r>
      <w:fldChar w:fldCharType="end"/>
    </w:r>
  </w:p>
  <w:p w14:paraId="42718A98" w14:textId="77777777" w:rsidR="00E526C5" w:rsidRDefault="00E52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297A" w14:textId="77777777" w:rsidR="006C4E71" w:rsidRDefault="006C4E71">
      <w:r>
        <w:separator/>
      </w:r>
    </w:p>
  </w:footnote>
  <w:footnote w:type="continuationSeparator" w:id="0">
    <w:p w14:paraId="3593A7D9" w14:textId="77777777" w:rsidR="006C4E71" w:rsidRDefault="006C4E71">
      <w:r>
        <w:continuationSeparator/>
      </w:r>
    </w:p>
  </w:footnote>
  <w:footnote w:type="continuationNotice" w:id="1">
    <w:p w14:paraId="6192AB61" w14:textId="77777777" w:rsidR="006C4E71" w:rsidRDefault="006C4E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330D" w14:textId="77777777" w:rsidR="00E526C5" w:rsidRDefault="00E526C5">
    <w:pPr>
      <w:pStyle w:val="Hlavika"/>
    </w:pPr>
  </w:p>
  <w:p w14:paraId="4E593717" w14:textId="77777777" w:rsidR="00E526C5" w:rsidRDefault="00E526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C0DE" w14:textId="77777777" w:rsidR="00E526C5" w:rsidRPr="00AB22A9" w:rsidRDefault="00E526C5" w:rsidP="00FB3A61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34071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A4FC3"/>
    <w:multiLevelType w:val="hybridMultilevel"/>
    <w:tmpl w:val="4DF0877E"/>
    <w:lvl w:ilvl="0" w:tplc="EDD81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4CE"/>
    <w:multiLevelType w:val="hybridMultilevel"/>
    <w:tmpl w:val="0F546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248DD"/>
    <w:multiLevelType w:val="hybridMultilevel"/>
    <w:tmpl w:val="17C8D800"/>
    <w:lvl w:ilvl="0" w:tplc="E9D2D230">
      <w:start w:val="6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7103"/>
    <w:multiLevelType w:val="hybridMultilevel"/>
    <w:tmpl w:val="D736C67E"/>
    <w:lvl w:ilvl="0" w:tplc="39D89A3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CC552E"/>
    <w:multiLevelType w:val="hybridMultilevel"/>
    <w:tmpl w:val="F7646A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46AA"/>
    <w:multiLevelType w:val="hybridMultilevel"/>
    <w:tmpl w:val="5176ACC4"/>
    <w:lvl w:ilvl="0" w:tplc="FB3A8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A731EC"/>
    <w:multiLevelType w:val="hybridMultilevel"/>
    <w:tmpl w:val="D390E38A"/>
    <w:lvl w:ilvl="0" w:tplc="32043B42">
      <w:start w:val="8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3183B"/>
    <w:multiLevelType w:val="hybridMultilevel"/>
    <w:tmpl w:val="E458C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45284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A44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8B4A0A"/>
    <w:multiLevelType w:val="hybridMultilevel"/>
    <w:tmpl w:val="698A5942"/>
    <w:lvl w:ilvl="0" w:tplc="FB3A8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B3647"/>
    <w:multiLevelType w:val="hybridMultilevel"/>
    <w:tmpl w:val="FC4C84B2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D11C8"/>
    <w:multiLevelType w:val="hybridMultilevel"/>
    <w:tmpl w:val="B3CC51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C2AB2"/>
    <w:multiLevelType w:val="hybridMultilevel"/>
    <w:tmpl w:val="FC4C84B2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97D2D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870C02"/>
    <w:multiLevelType w:val="hybridMultilevel"/>
    <w:tmpl w:val="9BA227DE"/>
    <w:lvl w:ilvl="0" w:tplc="4F1093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EC3026"/>
    <w:multiLevelType w:val="hybridMultilevel"/>
    <w:tmpl w:val="C2FE35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BF293B"/>
    <w:multiLevelType w:val="hybridMultilevel"/>
    <w:tmpl w:val="6952DCDC"/>
    <w:lvl w:ilvl="0" w:tplc="140C622A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1" w:tplc="8EBE8E84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2" w:tplc="2538584A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A630E842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F2ECCFC2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BA42F25C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52BA1E60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B4A6B91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DCAE8A3A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19" w15:restartNumberingAfterBreak="0">
    <w:nsid w:val="29491A28"/>
    <w:multiLevelType w:val="hybridMultilevel"/>
    <w:tmpl w:val="2174A9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A1ACE"/>
    <w:multiLevelType w:val="multilevel"/>
    <w:tmpl w:val="6D889522"/>
    <w:styleLink w:val="t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3130A9F"/>
    <w:multiLevelType w:val="hybridMultilevel"/>
    <w:tmpl w:val="3A4AB2A8"/>
    <w:lvl w:ilvl="0" w:tplc="15A6D66C">
      <w:start w:val="5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D0045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22986"/>
    <w:multiLevelType w:val="hybridMultilevel"/>
    <w:tmpl w:val="61A69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96215"/>
    <w:multiLevelType w:val="hybridMultilevel"/>
    <w:tmpl w:val="AE7AFB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0054A"/>
    <w:multiLevelType w:val="hybridMultilevel"/>
    <w:tmpl w:val="4AC83C52"/>
    <w:lvl w:ilvl="0" w:tplc="727EAF7C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2630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CA4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8AE2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6C79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E82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0A0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AF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78A7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E46CF3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E62D9"/>
    <w:multiLevelType w:val="hybridMultilevel"/>
    <w:tmpl w:val="BC4E91F8"/>
    <w:lvl w:ilvl="0" w:tplc="841220DA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7" w:hanging="360"/>
      </w:pPr>
    </w:lvl>
    <w:lvl w:ilvl="2" w:tplc="041B001B" w:tentative="1">
      <w:start w:val="1"/>
      <w:numFmt w:val="lowerRoman"/>
      <w:lvlText w:val="%3."/>
      <w:lvlJc w:val="right"/>
      <w:pPr>
        <w:ind w:left="2007" w:hanging="180"/>
      </w:pPr>
    </w:lvl>
    <w:lvl w:ilvl="3" w:tplc="041B000F" w:tentative="1">
      <w:start w:val="1"/>
      <w:numFmt w:val="decimal"/>
      <w:lvlText w:val="%4."/>
      <w:lvlJc w:val="left"/>
      <w:pPr>
        <w:ind w:left="2727" w:hanging="360"/>
      </w:pPr>
    </w:lvl>
    <w:lvl w:ilvl="4" w:tplc="041B0019" w:tentative="1">
      <w:start w:val="1"/>
      <w:numFmt w:val="lowerLetter"/>
      <w:lvlText w:val="%5."/>
      <w:lvlJc w:val="left"/>
      <w:pPr>
        <w:ind w:left="3447" w:hanging="360"/>
      </w:pPr>
    </w:lvl>
    <w:lvl w:ilvl="5" w:tplc="041B001B" w:tentative="1">
      <w:start w:val="1"/>
      <w:numFmt w:val="lowerRoman"/>
      <w:lvlText w:val="%6."/>
      <w:lvlJc w:val="right"/>
      <w:pPr>
        <w:ind w:left="4167" w:hanging="180"/>
      </w:pPr>
    </w:lvl>
    <w:lvl w:ilvl="6" w:tplc="041B000F" w:tentative="1">
      <w:start w:val="1"/>
      <w:numFmt w:val="decimal"/>
      <w:lvlText w:val="%7."/>
      <w:lvlJc w:val="left"/>
      <w:pPr>
        <w:ind w:left="4887" w:hanging="360"/>
      </w:pPr>
    </w:lvl>
    <w:lvl w:ilvl="7" w:tplc="041B0019" w:tentative="1">
      <w:start w:val="1"/>
      <w:numFmt w:val="lowerLetter"/>
      <w:lvlText w:val="%8."/>
      <w:lvlJc w:val="left"/>
      <w:pPr>
        <w:ind w:left="5607" w:hanging="360"/>
      </w:pPr>
    </w:lvl>
    <w:lvl w:ilvl="8" w:tplc="041B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 w15:restartNumberingAfterBreak="0">
    <w:nsid w:val="450A48AA"/>
    <w:multiLevelType w:val="hybridMultilevel"/>
    <w:tmpl w:val="BE2AF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C16E9"/>
    <w:multiLevelType w:val="hybridMultilevel"/>
    <w:tmpl w:val="58482CC6"/>
    <w:lvl w:ilvl="0" w:tplc="028C0020">
      <w:start w:val="4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942D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9C44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E9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620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0D8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081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A6F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621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0E53FB"/>
    <w:multiLevelType w:val="hybridMultilevel"/>
    <w:tmpl w:val="D718356C"/>
    <w:lvl w:ilvl="0" w:tplc="A92A46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F773CFA"/>
    <w:multiLevelType w:val="hybridMultilevel"/>
    <w:tmpl w:val="31A4D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E1799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7D4165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E7F77"/>
    <w:multiLevelType w:val="hybridMultilevel"/>
    <w:tmpl w:val="96CA2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014E6"/>
    <w:multiLevelType w:val="hybridMultilevel"/>
    <w:tmpl w:val="D2EC2F30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21B73"/>
    <w:multiLevelType w:val="hybridMultilevel"/>
    <w:tmpl w:val="78389D3A"/>
    <w:lvl w:ilvl="0" w:tplc="4DE83F16">
      <w:start w:val="1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E6263"/>
    <w:multiLevelType w:val="hybridMultilevel"/>
    <w:tmpl w:val="30C209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10FB6"/>
    <w:multiLevelType w:val="hybridMultilevel"/>
    <w:tmpl w:val="C4360138"/>
    <w:lvl w:ilvl="0" w:tplc="B776B93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043B42">
      <w:start w:val="8"/>
      <w:numFmt w:val="lowerLetter"/>
      <w:lvlText w:val="%2)"/>
      <w:lvlJc w:val="left"/>
      <w:pPr>
        <w:ind w:left="624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87BDC">
      <w:start w:val="1"/>
      <w:numFmt w:val="decimal"/>
      <w:lvlText w:val="%3.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B4AA7A">
      <w:start w:val="1"/>
      <w:numFmt w:val="decimal"/>
      <w:lvlText w:val="%4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F07612">
      <w:start w:val="1"/>
      <w:numFmt w:val="lowerLetter"/>
      <w:lvlText w:val="%5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4E0AEC">
      <w:start w:val="1"/>
      <w:numFmt w:val="lowerRoman"/>
      <w:lvlText w:val="%6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0C21E6">
      <w:start w:val="1"/>
      <w:numFmt w:val="decimal"/>
      <w:lvlText w:val="%7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AA586E">
      <w:start w:val="1"/>
      <w:numFmt w:val="lowerLetter"/>
      <w:lvlText w:val="%8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8AA782">
      <w:start w:val="1"/>
      <w:numFmt w:val="lowerRoman"/>
      <w:lvlText w:val="%9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0B640E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72824D7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0F72"/>
    <w:multiLevelType w:val="hybridMultilevel"/>
    <w:tmpl w:val="F048872A"/>
    <w:lvl w:ilvl="0" w:tplc="0010C536">
      <w:start w:val="1"/>
      <w:numFmt w:val="lowerLetter"/>
      <w:lvlText w:val="%1)"/>
      <w:lvlJc w:val="left"/>
      <w:pPr>
        <w:ind w:left="3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24B170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883C5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30D46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2867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8594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4444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B44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B8FF4A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424979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667420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57862"/>
    <w:multiLevelType w:val="hybridMultilevel"/>
    <w:tmpl w:val="B1663DFE"/>
    <w:lvl w:ilvl="0" w:tplc="147A1276">
      <w:start w:val="1"/>
      <w:numFmt w:val="decimal"/>
      <w:lvlText w:val="(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BAD19DB"/>
    <w:multiLevelType w:val="hybridMultilevel"/>
    <w:tmpl w:val="539056D6"/>
    <w:lvl w:ilvl="0" w:tplc="0D8288DC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E66BC"/>
    <w:multiLevelType w:val="hybridMultilevel"/>
    <w:tmpl w:val="39D616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30110"/>
    <w:multiLevelType w:val="hybridMultilevel"/>
    <w:tmpl w:val="D15EB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0B2E15"/>
    <w:multiLevelType w:val="hybridMultilevel"/>
    <w:tmpl w:val="1332BE00"/>
    <w:lvl w:ilvl="0" w:tplc="BD40D6BE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695D10"/>
    <w:multiLevelType w:val="hybridMultilevel"/>
    <w:tmpl w:val="DE840B20"/>
    <w:lvl w:ilvl="0" w:tplc="69B248BC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1" w:tplc="0A86F36A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2" w:tplc="6310F9A4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A374111A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D1A4532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22DC98D8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3AB2337C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9ACAC8A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DBC002C8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num w:numId="1" w16cid:durableId="1526286541">
    <w:abstractNumId w:val="10"/>
  </w:num>
  <w:num w:numId="2" w16cid:durableId="333460106">
    <w:abstractNumId w:val="20"/>
  </w:num>
  <w:num w:numId="3" w16cid:durableId="95949097">
    <w:abstractNumId w:val="32"/>
  </w:num>
  <w:num w:numId="4" w16cid:durableId="206914831">
    <w:abstractNumId w:val="35"/>
  </w:num>
  <w:num w:numId="5" w16cid:durableId="360596370">
    <w:abstractNumId w:val="3"/>
  </w:num>
  <w:num w:numId="6" w16cid:durableId="1934509814">
    <w:abstractNumId w:val="48"/>
  </w:num>
  <w:num w:numId="7" w16cid:durableId="271671814">
    <w:abstractNumId w:val="15"/>
  </w:num>
  <w:num w:numId="8" w16cid:durableId="1207454444">
    <w:abstractNumId w:val="39"/>
  </w:num>
  <w:num w:numId="9" w16cid:durableId="1937519491">
    <w:abstractNumId w:val="9"/>
  </w:num>
  <w:num w:numId="10" w16cid:durableId="1570070910">
    <w:abstractNumId w:val="8"/>
  </w:num>
  <w:num w:numId="11" w16cid:durableId="1883401929">
    <w:abstractNumId w:val="42"/>
  </w:num>
  <w:num w:numId="12" w16cid:durableId="1932349755">
    <w:abstractNumId w:val="12"/>
  </w:num>
  <w:num w:numId="13" w16cid:durableId="125465596">
    <w:abstractNumId w:val="40"/>
  </w:num>
  <w:num w:numId="14" w16cid:durableId="1351645900">
    <w:abstractNumId w:val="13"/>
  </w:num>
  <w:num w:numId="15" w16cid:durableId="608005410">
    <w:abstractNumId w:val="4"/>
  </w:num>
  <w:num w:numId="16" w16cid:durableId="211620350">
    <w:abstractNumId w:val="22"/>
  </w:num>
  <w:num w:numId="17" w16cid:durableId="2081439740">
    <w:abstractNumId w:val="1"/>
  </w:num>
  <w:num w:numId="18" w16cid:durableId="1619675793">
    <w:abstractNumId w:val="41"/>
  </w:num>
  <w:num w:numId="19" w16cid:durableId="1418862614">
    <w:abstractNumId w:val="47"/>
  </w:num>
  <w:num w:numId="20" w16cid:durableId="390930874">
    <w:abstractNumId w:val="44"/>
  </w:num>
  <w:num w:numId="21" w16cid:durableId="666401998">
    <w:abstractNumId w:val="45"/>
  </w:num>
  <w:num w:numId="22" w16cid:durableId="946162451">
    <w:abstractNumId w:val="18"/>
  </w:num>
  <w:num w:numId="23" w16cid:durableId="1719890460">
    <w:abstractNumId w:val="49"/>
  </w:num>
  <w:num w:numId="24" w16cid:durableId="2084718204">
    <w:abstractNumId w:val="5"/>
  </w:num>
  <w:num w:numId="25" w16cid:durableId="1501197432">
    <w:abstractNumId w:val="16"/>
  </w:num>
  <w:num w:numId="26" w16cid:durableId="1984001209">
    <w:abstractNumId w:val="17"/>
  </w:num>
  <w:num w:numId="27" w16cid:durableId="759762527">
    <w:abstractNumId w:val="33"/>
  </w:num>
  <w:num w:numId="28" w16cid:durableId="74282554">
    <w:abstractNumId w:val="26"/>
  </w:num>
  <w:num w:numId="29" w16cid:durableId="1315648381">
    <w:abstractNumId w:val="14"/>
  </w:num>
  <w:num w:numId="30" w16cid:durableId="192768645">
    <w:abstractNumId w:val="30"/>
  </w:num>
  <w:num w:numId="31" w16cid:durableId="761878063">
    <w:abstractNumId w:val="25"/>
  </w:num>
  <w:num w:numId="32" w16cid:durableId="323554536">
    <w:abstractNumId w:val="28"/>
  </w:num>
  <w:num w:numId="33" w16cid:durableId="1388916755">
    <w:abstractNumId w:val="11"/>
  </w:num>
  <w:num w:numId="34" w16cid:durableId="2083748100">
    <w:abstractNumId w:val="29"/>
  </w:num>
  <w:num w:numId="35" w16cid:durableId="1945110701">
    <w:abstractNumId w:val="37"/>
  </w:num>
  <w:num w:numId="36" w16cid:durableId="301422835">
    <w:abstractNumId w:val="46"/>
  </w:num>
  <w:num w:numId="37" w16cid:durableId="511992445">
    <w:abstractNumId w:val="24"/>
  </w:num>
  <w:num w:numId="38" w16cid:durableId="646738860">
    <w:abstractNumId w:val="27"/>
  </w:num>
  <w:num w:numId="39" w16cid:durableId="1659841294">
    <w:abstractNumId w:val="34"/>
  </w:num>
  <w:num w:numId="40" w16cid:durableId="1916278548">
    <w:abstractNumId w:val="31"/>
  </w:num>
  <w:num w:numId="41" w16cid:durableId="102530755">
    <w:abstractNumId w:val="19"/>
  </w:num>
  <w:num w:numId="42" w16cid:durableId="1495991239">
    <w:abstractNumId w:val="6"/>
  </w:num>
  <w:num w:numId="43" w16cid:durableId="510871374">
    <w:abstractNumId w:val="0"/>
  </w:num>
  <w:num w:numId="44" w16cid:durableId="1302078722">
    <w:abstractNumId w:val="2"/>
  </w:num>
  <w:num w:numId="45" w16cid:durableId="2081243147">
    <w:abstractNumId w:val="43"/>
  </w:num>
  <w:num w:numId="46" w16cid:durableId="518467581">
    <w:abstractNumId w:val="38"/>
  </w:num>
  <w:num w:numId="47" w16cid:durableId="1248151626">
    <w:abstractNumId w:val="7"/>
  </w:num>
  <w:num w:numId="48" w16cid:durableId="302856599">
    <w:abstractNumId w:val="21"/>
  </w:num>
  <w:num w:numId="49" w16cid:durableId="514272671">
    <w:abstractNumId w:val="36"/>
  </w:num>
  <w:num w:numId="50" w16cid:durableId="202620281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7"/>
    <w:rsid w:val="00001B0E"/>
    <w:rsid w:val="00001E74"/>
    <w:rsid w:val="00006ADB"/>
    <w:rsid w:val="00013FF0"/>
    <w:rsid w:val="0001433C"/>
    <w:rsid w:val="00014516"/>
    <w:rsid w:val="00016446"/>
    <w:rsid w:val="00020F36"/>
    <w:rsid w:val="00021E37"/>
    <w:rsid w:val="00027080"/>
    <w:rsid w:val="00027B99"/>
    <w:rsid w:val="00031D9C"/>
    <w:rsid w:val="00031E5D"/>
    <w:rsid w:val="00032099"/>
    <w:rsid w:val="0003235E"/>
    <w:rsid w:val="0003281A"/>
    <w:rsid w:val="000368B8"/>
    <w:rsid w:val="00037AC8"/>
    <w:rsid w:val="00037B56"/>
    <w:rsid w:val="00041172"/>
    <w:rsid w:val="0004370E"/>
    <w:rsid w:val="00044936"/>
    <w:rsid w:val="00044DC8"/>
    <w:rsid w:val="0004541F"/>
    <w:rsid w:val="00045865"/>
    <w:rsid w:val="000462E9"/>
    <w:rsid w:val="000465C1"/>
    <w:rsid w:val="000543D6"/>
    <w:rsid w:val="000554EF"/>
    <w:rsid w:val="0005553C"/>
    <w:rsid w:val="00055B42"/>
    <w:rsid w:val="00056BF0"/>
    <w:rsid w:val="00057B42"/>
    <w:rsid w:val="00060D39"/>
    <w:rsid w:val="0006525A"/>
    <w:rsid w:val="00066431"/>
    <w:rsid w:val="00070D02"/>
    <w:rsid w:val="0007679C"/>
    <w:rsid w:val="0007791A"/>
    <w:rsid w:val="00077B3F"/>
    <w:rsid w:val="0008692C"/>
    <w:rsid w:val="00092407"/>
    <w:rsid w:val="00095747"/>
    <w:rsid w:val="000A294E"/>
    <w:rsid w:val="000A340F"/>
    <w:rsid w:val="000A3C7E"/>
    <w:rsid w:val="000A46B8"/>
    <w:rsid w:val="000A6983"/>
    <w:rsid w:val="000B02E7"/>
    <w:rsid w:val="000B07BA"/>
    <w:rsid w:val="000B0F13"/>
    <w:rsid w:val="000B2C4F"/>
    <w:rsid w:val="000B3577"/>
    <w:rsid w:val="000B4920"/>
    <w:rsid w:val="000B7F47"/>
    <w:rsid w:val="000C2274"/>
    <w:rsid w:val="000C3D94"/>
    <w:rsid w:val="000C6BD6"/>
    <w:rsid w:val="000C74F9"/>
    <w:rsid w:val="000C7DA7"/>
    <w:rsid w:val="000D48D6"/>
    <w:rsid w:val="000D6A33"/>
    <w:rsid w:val="000E2C96"/>
    <w:rsid w:val="000E7B62"/>
    <w:rsid w:val="000E7F60"/>
    <w:rsid w:val="000F0146"/>
    <w:rsid w:val="000F062D"/>
    <w:rsid w:val="000F3250"/>
    <w:rsid w:val="000F3E2E"/>
    <w:rsid w:val="000F489C"/>
    <w:rsid w:val="000F4B50"/>
    <w:rsid w:val="000F57D4"/>
    <w:rsid w:val="000F746D"/>
    <w:rsid w:val="0010127F"/>
    <w:rsid w:val="00102E8A"/>
    <w:rsid w:val="00102F59"/>
    <w:rsid w:val="001105F1"/>
    <w:rsid w:val="00110E46"/>
    <w:rsid w:val="00112A2A"/>
    <w:rsid w:val="00117235"/>
    <w:rsid w:val="00120AE2"/>
    <w:rsid w:val="00121881"/>
    <w:rsid w:val="0012221D"/>
    <w:rsid w:val="00122220"/>
    <w:rsid w:val="001239BD"/>
    <w:rsid w:val="001243C6"/>
    <w:rsid w:val="00126358"/>
    <w:rsid w:val="00127849"/>
    <w:rsid w:val="001301A9"/>
    <w:rsid w:val="001313DD"/>
    <w:rsid w:val="00134173"/>
    <w:rsid w:val="00135112"/>
    <w:rsid w:val="001425A4"/>
    <w:rsid w:val="00145BD7"/>
    <w:rsid w:val="00147740"/>
    <w:rsid w:val="00151BBD"/>
    <w:rsid w:val="00152B8E"/>
    <w:rsid w:val="001532C1"/>
    <w:rsid w:val="00155EE0"/>
    <w:rsid w:val="00156EF8"/>
    <w:rsid w:val="0016170B"/>
    <w:rsid w:val="00167475"/>
    <w:rsid w:val="00167DA6"/>
    <w:rsid w:val="0017051E"/>
    <w:rsid w:val="001724A1"/>
    <w:rsid w:val="001750DC"/>
    <w:rsid w:val="0017717B"/>
    <w:rsid w:val="00180FA8"/>
    <w:rsid w:val="00181A86"/>
    <w:rsid w:val="001829F3"/>
    <w:rsid w:val="001834FE"/>
    <w:rsid w:val="001862AE"/>
    <w:rsid w:val="00187DA3"/>
    <w:rsid w:val="00193356"/>
    <w:rsid w:val="0019584E"/>
    <w:rsid w:val="001966ED"/>
    <w:rsid w:val="00196E05"/>
    <w:rsid w:val="001A4E99"/>
    <w:rsid w:val="001A5BA0"/>
    <w:rsid w:val="001B2BD9"/>
    <w:rsid w:val="001B3988"/>
    <w:rsid w:val="001B646B"/>
    <w:rsid w:val="001B7AA7"/>
    <w:rsid w:val="001B7D2A"/>
    <w:rsid w:val="001C30E7"/>
    <w:rsid w:val="001C457B"/>
    <w:rsid w:val="001C5176"/>
    <w:rsid w:val="001C604B"/>
    <w:rsid w:val="001D15FB"/>
    <w:rsid w:val="001D1A8F"/>
    <w:rsid w:val="001D61B2"/>
    <w:rsid w:val="001D6D2E"/>
    <w:rsid w:val="001E009D"/>
    <w:rsid w:val="001E042D"/>
    <w:rsid w:val="001E0B9F"/>
    <w:rsid w:val="001E3EE8"/>
    <w:rsid w:val="001E5583"/>
    <w:rsid w:val="001E646E"/>
    <w:rsid w:val="001E646F"/>
    <w:rsid w:val="001E6BA8"/>
    <w:rsid w:val="001E6C63"/>
    <w:rsid w:val="001E7DAA"/>
    <w:rsid w:val="001F2B15"/>
    <w:rsid w:val="001F6F9D"/>
    <w:rsid w:val="001F7440"/>
    <w:rsid w:val="0020012F"/>
    <w:rsid w:val="0020365B"/>
    <w:rsid w:val="002046E7"/>
    <w:rsid w:val="002068BB"/>
    <w:rsid w:val="002073D5"/>
    <w:rsid w:val="0021211D"/>
    <w:rsid w:val="002148D8"/>
    <w:rsid w:val="00215082"/>
    <w:rsid w:val="0021550A"/>
    <w:rsid w:val="00215D3A"/>
    <w:rsid w:val="00216CE5"/>
    <w:rsid w:val="00221684"/>
    <w:rsid w:val="00223440"/>
    <w:rsid w:val="00227A00"/>
    <w:rsid w:val="00230434"/>
    <w:rsid w:val="00230615"/>
    <w:rsid w:val="00230D1A"/>
    <w:rsid w:val="0023103B"/>
    <w:rsid w:val="0023159E"/>
    <w:rsid w:val="002346D9"/>
    <w:rsid w:val="00235AB4"/>
    <w:rsid w:val="00241DE0"/>
    <w:rsid w:val="00243797"/>
    <w:rsid w:val="00243B67"/>
    <w:rsid w:val="002443DA"/>
    <w:rsid w:val="00247543"/>
    <w:rsid w:val="00252A82"/>
    <w:rsid w:val="00253877"/>
    <w:rsid w:val="00255019"/>
    <w:rsid w:val="0025544D"/>
    <w:rsid w:val="00255DDC"/>
    <w:rsid w:val="00257810"/>
    <w:rsid w:val="002714AD"/>
    <w:rsid w:val="00272FBC"/>
    <w:rsid w:val="00274E9F"/>
    <w:rsid w:val="00274FFF"/>
    <w:rsid w:val="00277639"/>
    <w:rsid w:val="00280940"/>
    <w:rsid w:val="00281E92"/>
    <w:rsid w:val="00282186"/>
    <w:rsid w:val="00283E39"/>
    <w:rsid w:val="00285728"/>
    <w:rsid w:val="0028748B"/>
    <w:rsid w:val="00287EC2"/>
    <w:rsid w:val="002920DA"/>
    <w:rsid w:val="002943AD"/>
    <w:rsid w:val="0029464A"/>
    <w:rsid w:val="00295F1E"/>
    <w:rsid w:val="00297F66"/>
    <w:rsid w:val="002A1AF1"/>
    <w:rsid w:val="002A1C7D"/>
    <w:rsid w:val="002A25DA"/>
    <w:rsid w:val="002A4BAA"/>
    <w:rsid w:val="002A6C18"/>
    <w:rsid w:val="002A6F7E"/>
    <w:rsid w:val="002B6B4B"/>
    <w:rsid w:val="002B6D4F"/>
    <w:rsid w:val="002B6EC6"/>
    <w:rsid w:val="002C448A"/>
    <w:rsid w:val="002C4E39"/>
    <w:rsid w:val="002C7101"/>
    <w:rsid w:val="002C7A1F"/>
    <w:rsid w:val="002D0659"/>
    <w:rsid w:val="002D176A"/>
    <w:rsid w:val="002D1A74"/>
    <w:rsid w:val="002D2D47"/>
    <w:rsid w:val="002D3336"/>
    <w:rsid w:val="002D5023"/>
    <w:rsid w:val="002D61F3"/>
    <w:rsid w:val="002D76EE"/>
    <w:rsid w:val="002E1259"/>
    <w:rsid w:val="002E21C7"/>
    <w:rsid w:val="002E5482"/>
    <w:rsid w:val="002E60CB"/>
    <w:rsid w:val="002E700D"/>
    <w:rsid w:val="002F006B"/>
    <w:rsid w:val="002F0D46"/>
    <w:rsid w:val="002F0F8D"/>
    <w:rsid w:val="002F1014"/>
    <w:rsid w:val="002F43BD"/>
    <w:rsid w:val="003024DA"/>
    <w:rsid w:val="00302E70"/>
    <w:rsid w:val="0030449C"/>
    <w:rsid w:val="00304AF5"/>
    <w:rsid w:val="00304EB9"/>
    <w:rsid w:val="00311251"/>
    <w:rsid w:val="00311813"/>
    <w:rsid w:val="003125F4"/>
    <w:rsid w:val="00315B18"/>
    <w:rsid w:val="00316D6E"/>
    <w:rsid w:val="00316F1C"/>
    <w:rsid w:val="00322444"/>
    <w:rsid w:val="00322867"/>
    <w:rsid w:val="003230E7"/>
    <w:rsid w:val="003235CA"/>
    <w:rsid w:val="003253F8"/>
    <w:rsid w:val="00325CC7"/>
    <w:rsid w:val="00334B1E"/>
    <w:rsid w:val="00343FE1"/>
    <w:rsid w:val="0034431C"/>
    <w:rsid w:val="00346038"/>
    <w:rsid w:val="003473CB"/>
    <w:rsid w:val="00347F7B"/>
    <w:rsid w:val="00352CD4"/>
    <w:rsid w:val="003534DF"/>
    <w:rsid w:val="00354719"/>
    <w:rsid w:val="003555ED"/>
    <w:rsid w:val="00355769"/>
    <w:rsid w:val="00367E38"/>
    <w:rsid w:val="00370078"/>
    <w:rsid w:val="0037123E"/>
    <w:rsid w:val="00372B8C"/>
    <w:rsid w:val="00372FEA"/>
    <w:rsid w:val="00374438"/>
    <w:rsid w:val="00375312"/>
    <w:rsid w:val="00376248"/>
    <w:rsid w:val="00376DBB"/>
    <w:rsid w:val="003779BD"/>
    <w:rsid w:val="003817D7"/>
    <w:rsid w:val="003817DE"/>
    <w:rsid w:val="003836A9"/>
    <w:rsid w:val="00384C1A"/>
    <w:rsid w:val="00386260"/>
    <w:rsid w:val="00386B54"/>
    <w:rsid w:val="00387DC0"/>
    <w:rsid w:val="00390D58"/>
    <w:rsid w:val="00390E1C"/>
    <w:rsid w:val="00396AA3"/>
    <w:rsid w:val="00397414"/>
    <w:rsid w:val="00397DC3"/>
    <w:rsid w:val="003A11E8"/>
    <w:rsid w:val="003A16CD"/>
    <w:rsid w:val="003A59C7"/>
    <w:rsid w:val="003B19E0"/>
    <w:rsid w:val="003B39CD"/>
    <w:rsid w:val="003B4388"/>
    <w:rsid w:val="003B7438"/>
    <w:rsid w:val="003B7BA4"/>
    <w:rsid w:val="003B7DBE"/>
    <w:rsid w:val="003C18C7"/>
    <w:rsid w:val="003C4D17"/>
    <w:rsid w:val="003C4D9F"/>
    <w:rsid w:val="003C5419"/>
    <w:rsid w:val="003C556B"/>
    <w:rsid w:val="003C58DA"/>
    <w:rsid w:val="003C5B90"/>
    <w:rsid w:val="003C7A92"/>
    <w:rsid w:val="003D4E25"/>
    <w:rsid w:val="003D4F62"/>
    <w:rsid w:val="003E0BD6"/>
    <w:rsid w:val="003E160D"/>
    <w:rsid w:val="003E3DF4"/>
    <w:rsid w:val="003E7DB0"/>
    <w:rsid w:val="003F6FF0"/>
    <w:rsid w:val="003F7082"/>
    <w:rsid w:val="00402164"/>
    <w:rsid w:val="00402559"/>
    <w:rsid w:val="00402F6E"/>
    <w:rsid w:val="0040383D"/>
    <w:rsid w:val="00407D84"/>
    <w:rsid w:val="0041169C"/>
    <w:rsid w:val="00412C98"/>
    <w:rsid w:val="004136A5"/>
    <w:rsid w:val="0041465E"/>
    <w:rsid w:val="004177DF"/>
    <w:rsid w:val="0042071F"/>
    <w:rsid w:val="00423F3A"/>
    <w:rsid w:val="00425959"/>
    <w:rsid w:val="00430022"/>
    <w:rsid w:val="004308C2"/>
    <w:rsid w:val="00430F5B"/>
    <w:rsid w:val="00432C15"/>
    <w:rsid w:val="00433454"/>
    <w:rsid w:val="00435A63"/>
    <w:rsid w:val="004377CA"/>
    <w:rsid w:val="004427BB"/>
    <w:rsid w:val="004427E3"/>
    <w:rsid w:val="00452DB1"/>
    <w:rsid w:val="004538B2"/>
    <w:rsid w:val="00453B29"/>
    <w:rsid w:val="004552F3"/>
    <w:rsid w:val="00456B47"/>
    <w:rsid w:val="00462105"/>
    <w:rsid w:val="00462E7D"/>
    <w:rsid w:val="00465864"/>
    <w:rsid w:val="00465B91"/>
    <w:rsid w:val="0046783F"/>
    <w:rsid w:val="0046784E"/>
    <w:rsid w:val="004679D3"/>
    <w:rsid w:val="00472558"/>
    <w:rsid w:val="004748B9"/>
    <w:rsid w:val="00475332"/>
    <w:rsid w:val="004813F5"/>
    <w:rsid w:val="00481CAD"/>
    <w:rsid w:val="0048381B"/>
    <w:rsid w:val="00484FD9"/>
    <w:rsid w:val="00486773"/>
    <w:rsid w:val="00487123"/>
    <w:rsid w:val="00493DFE"/>
    <w:rsid w:val="0049715A"/>
    <w:rsid w:val="004A125E"/>
    <w:rsid w:val="004A200C"/>
    <w:rsid w:val="004A49D4"/>
    <w:rsid w:val="004B090D"/>
    <w:rsid w:val="004B39A4"/>
    <w:rsid w:val="004B3CDA"/>
    <w:rsid w:val="004B4B11"/>
    <w:rsid w:val="004B6C08"/>
    <w:rsid w:val="004C3746"/>
    <w:rsid w:val="004C38A4"/>
    <w:rsid w:val="004C56F9"/>
    <w:rsid w:val="004D3512"/>
    <w:rsid w:val="004D3BBD"/>
    <w:rsid w:val="004E05B4"/>
    <w:rsid w:val="004E12D9"/>
    <w:rsid w:val="004E2236"/>
    <w:rsid w:val="004E2B0A"/>
    <w:rsid w:val="004E40D7"/>
    <w:rsid w:val="004E79ED"/>
    <w:rsid w:val="004F14BD"/>
    <w:rsid w:val="004F5025"/>
    <w:rsid w:val="004F76AA"/>
    <w:rsid w:val="004F7E24"/>
    <w:rsid w:val="00500090"/>
    <w:rsid w:val="00500298"/>
    <w:rsid w:val="00503492"/>
    <w:rsid w:val="00504E7B"/>
    <w:rsid w:val="0050517E"/>
    <w:rsid w:val="005055BD"/>
    <w:rsid w:val="00507C15"/>
    <w:rsid w:val="00507E92"/>
    <w:rsid w:val="00511287"/>
    <w:rsid w:val="00511612"/>
    <w:rsid w:val="00513164"/>
    <w:rsid w:val="00514CD4"/>
    <w:rsid w:val="00515DA7"/>
    <w:rsid w:val="00516DE6"/>
    <w:rsid w:val="00517925"/>
    <w:rsid w:val="005212CD"/>
    <w:rsid w:val="00521A69"/>
    <w:rsid w:val="00524BF6"/>
    <w:rsid w:val="005261A3"/>
    <w:rsid w:val="00526522"/>
    <w:rsid w:val="00526A8D"/>
    <w:rsid w:val="00532B01"/>
    <w:rsid w:val="005330F9"/>
    <w:rsid w:val="00533EE5"/>
    <w:rsid w:val="0053414A"/>
    <w:rsid w:val="005367FC"/>
    <w:rsid w:val="005376E5"/>
    <w:rsid w:val="00537B0C"/>
    <w:rsid w:val="0054109F"/>
    <w:rsid w:val="00541D61"/>
    <w:rsid w:val="00543F61"/>
    <w:rsid w:val="00547DE0"/>
    <w:rsid w:val="00550F69"/>
    <w:rsid w:val="00551008"/>
    <w:rsid w:val="00551816"/>
    <w:rsid w:val="005519A2"/>
    <w:rsid w:val="00552519"/>
    <w:rsid w:val="00553607"/>
    <w:rsid w:val="0055452A"/>
    <w:rsid w:val="005557D6"/>
    <w:rsid w:val="0055632D"/>
    <w:rsid w:val="005570DB"/>
    <w:rsid w:val="00561C02"/>
    <w:rsid w:val="00571FA1"/>
    <w:rsid w:val="0057401A"/>
    <w:rsid w:val="0057617A"/>
    <w:rsid w:val="00577EB6"/>
    <w:rsid w:val="0058031B"/>
    <w:rsid w:val="00580D12"/>
    <w:rsid w:val="00587DFB"/>
    <w:rsid w:val="0059083F"/>
    <w:rsid w:val="005923AF"/>
    <w:rsid w:val="005928EE"/>
    <w:rsid w:val="00593661"/>
    <w:rsid w:val="00593840"/>
    <w:rsid w:val="005938B2"/>
    <w:rsid w:val="00593C04"/>
    <w:rsid w:val="005956AF"/>
    <w:rsid w:val="005A01DB"/>
    <w:rsid w:val="005A12B4"/>
    <w:rsid w:val="005A6EC1"/>
    <w:rsid w:val="005A7C72"/>
    <w:rsid w:val="005B1020"/>
    <w:rsid w:val="005B2A2B"/>
    <w:rsid w:val="005B372D"/>
    <w:rsid w:val="005B5270"/>
    <w:rsid w:val="005C0E74"/>
    <w:rsid w:val="005C1C52"/>
    <w:rsid w:val="005C2BCF"/>
    <w:rsid w:val="005C2C5C"/>
    <w:rsid w:val="005C399F"/>
    <w:rsid w:val="005C438A"/>
    <w:rsid w:val="005D01C3"/>
    <w:rsid w:val="005D0391"/>
    <w:rsid w:val="005D1E13"/>
    <w:rsid w:val="005D3972"/>
    <w:rsid w:val="005D617A"/>
    <w:rsid w:val="005D68D3"/>
    <w:rsid w:val="005D70E9"/>
    <w:rsid w:val="005E0245"/>
    <w:rsid w:val="005E0277"/>
    <w:rsid w:val="005E0BFE"/>
    <w:rsid w:val="005E1BA2"/>
    <w:rsid w:val="005E1D80"/>
    <w:rsid w:val="005E211B"/>
    <w:rsid w:val="005E71C2"/>
    <w:rsid w:val="005E7761"/>
    <w:rsid w:val="005E77C1"/>
    <w:rsid w:val="005F0E4B"/>
    <w:rsid w:val="005F2E95"/>
    <w:rsid w:val="005F4DEE"/>
    <w:rsid w:val="005F7283"/>
    <w:rsid w:val="00605EC1"/>
    <w:rsid w:val="00606227"/>
    <w:rsid w:val="00610928"/>
    <w:rsid w:val="00611F28"/>
    <w:rsid w:val="00620D14"/>
    <w:rsid w:val="00622048"/>
    <w:rsid w:val="00625A7C"/>
    <w:rsid w:val="00625BAC"/>
    <w:rsid w:val="00626761"/>
    <w:rsid w:val="00633014"/>
    <w:rsid w:val="00633CE2"/>
    <w:rsid w:val="00634B0E"/>
    <w:rsid w:val="0063514F"/>
    <w:rsid w:val="00635311"/>
    <w:rsid w:val="0063686F"/>
    <w:rsid w:val="006463FD"/>
    <w:rsid w:val="006465D1"/>
    <w:rsid w:val="006469B6"/>
    <w:rsid w:val="00647E31"/>
    <w:rsid w:val="00650705"/>
    <w:rsid w:val="0065153C"/>
    <w:rsid w:val="006517EE"/>
    <w:rsid w:val="00652C1B"/>
    <w:rsid w:val="00653166"/>
    <w:rsid w:val="00657C4A"/>
    <w:rsid w:val="00660BF8"/>
    <w:rsid w:val="00660EAF"/>
    <w:rsid w:val="006621B1"/>
    <w:rsid w:val="0066223A"/>
    <w:rsid w:val="00665303"/>
    <w:rsid w:val="0066645D"/>
    <w:rsid w:val="0066760D"/>
    <w:rsid w:val="00667C09"/>
    <w:rsid w:val="00670682"/>
    <w:rsid w:val="00670B64"/>
    <w:rsid w:val="00675E89"/>
    <w:rsid w:val="00676127"/>
    <w:rsid w:val="00682AEC"/>
    <w:rsid w:val="006830D9"/>
    <w:rsid w:val="006852AE"/>
    <w:rsid w:val="0068684E"/>
    <w:rsid w:val="00686D4D"/>
    <w:rsid w:val="00690FC3"/>
    <w:rsid w:val="006A18F5"/>
    <w:rsid w:val="006A19E9"/>
    <w:rsid w:val="006A60A1"/>
    <w:rsid w:val="006A616E"/>
    <w:rsid w:val="006B036E"/>
    <w:rsid w:val="006B2B85"/>
    <w:rsid w:val="006B2DF3"/>
    <w:rsid w:val="006B320A"/>
    <w:rsid w:val="006B54E5"/>
    <w:rsid w:val="006C0B6B"/>
    <w:rsid w:val="006C0B95"/>
    <w:rsid w:val="006C33FE"/>
    <w:rsid w:val="006C44F9"/>
    <w:rsid w:val="006C4E71"/>
    <w:rsid w:val="006C56F0"/>
    <w:rsid w:val="006C6753"/>
    <w:rsid w:val="006C6C98"/>
    <w:rsid w:val="006C727B"/>
    <w:rsid w:val="006D2F6F"/>
    <w:rsid w:val="006D46AB"/>
    <w:rsid w:val="006D5085"/>
    <w:rsid w:val="006D549F"/>
    <w:rsid w:val="006D74A2"/>
    <w:rsid w:val="006E046E"/>
    <w:rsid w:val="006E62DE"/>
    <w:rsid w:val="006E6F19"/>
    <w:rsid w:val="006F64B1"/>
    <w:rsid w:val="006F6FBF"/>
    <w:rsid w:val="006F7125"/>
    <w:rsid w:val="00701832"/>
    <w:rsid w:val="007026E8"/>
    <w:rsid w:val="00702E41"/>
    <w:rsid w:val="00702E45"/>
    <w:rsid w:val="00704D62"/>
    <w:rsid w:val="0070542D"/>
    <w:rsid w:val="00705442"/>
    <w:rsid w:val="00706AD8"/>
    <w:rsid w:val="00707F4C"/>
    <w:rsid w:val="0071019E"/>
    <w:rsid w:val="00710EA7"/>
    <w:rsid w:val="00711381"/>
    <w:rsid w:val="0071236B"/>
    <w:rsid w:val="00712794"/>
    <w:rsid w:val="00713005"/>
    <w:rsid w:val="00714B73"/>
    <w:rsid w:val="00715114"/>
    <w:rsid w:val="00716F09"/>
    <w:rsid w:val="00721EF2"/>
    <w:rsid w:val="007243ED"/>
    <w:rsid w:val="00726D6E"/>
    <w:rsid w:val="00730190"/>
    <w:rsid w:val="007301B6"/>
    <w:rsid w:val="00730360"/>
    <w:rsid w:val="007310B2"/>
    <w:rsid w:val="007336A2"/>
    <w:rsid w:val="00734F30"/>
    <w:rsid w:val="0073514A"/>
    <w:rsid w:val="0073752B"/>
    <w:rsid w:val="007378CB"/>
    <w:rsid w:val="0073794E"/>
    <w:rsid w:val="007435B9"/>
    <w:rsid w:val="00743810"/>
    <w:rsid w:val="0074438E"/>
    <w:rsid w:val="00744AB4"/>
    <w:rsid w:val="00744F46"/>
    <w:rsid w:val="00747A25"/>
    <w:rsid w:val="00751AEA"/>
    <w:rsid w:val="00752FA3"/>
    <w:rsid w:val="00753E05"/>
    <w:rsid w:val="007612CD"/>
    <w:rsid w:val="007615E7"/>
    <w:rsid w:val="007701A2"/>
    <w:rsid w:val="00770C2E"/>
    <w:rsid w:val="0077215B"/>
    <w:rsid w:val="00773337"/>
    <w:rsid w:val="00773F08"/>
    <w:rsid w:val="00774FEB"/>
    <w:rsid w:val="00775A8A"/>
    <w:rsid w:val="0077642B"/>
    <w:rsid w:val="00777050"/>
    <w:rsid w:val="00777F12"/>
    <w:rsid w:val="00784956"/>
    <w:rsid w:val="00791009"/>
    <w:rsid w:val="00795BED"/>
    <w:rsid w:val="007A0095"/>
    <w:rsid w:val="007A1791"/>
    <w:rsid w:val="007A249F"/>
    <w:rsid w:val="007A2603"/>
    <w:rsid w:val="007A35C0"/>
    <w:rsid w:val="007A3D95"/>
    <w:rsid w:val="007A3DF4"/>
    <w:rsid w:val="007B0A54"/>
    <w:rsid w:val="007B1FD7"/>
    <w:rsid w:val="007B53F8"/>
    <w:rsid w:val="007B5C94"/>
    <w:rsid w:val="007B5D39"/>
    <w:rsid w:val="007B772A"/>
    <w:rsid w:val="007C1AD0"/>
    <w:rsid w:val="007C3D29"/>
    <w:rsid w:val="007C3F0E"/>
    <w:rsid w:val="007C7913"/>
    <w:rsid w:val="007C7C58"/>
    <w:rsid w:val="007D19CC"/>
    <w:rsid w:val="007D42CD"/>
    <w:rsid w:val="007D4E82"/>
    <w:rsid w:val="007D74E1"/>
    <w:rsid w:val="007E1FBB"/>
    <w:rsid w:val="007E59A5"/>
    <w:rsid w:val="007E7AC7"/>
    <w:rsid w:val="007F25CB"/>
    <w:rsid w:val="007F2B3C"/>
    <w:rsid w:val="007F51BF"/>
    <w:rsid w:val="007F577A"/>
    <w:rsid w:val="007F5E6E"/>
    <w:rsid w:val="008005D1"/>
    <w:rsid w:val="00800BDC"/>
    <w:rsid w:val="008015CE"/>
    <w:rsid w:val="008018A4"/>
    <w:rsid w:val="0080446B"/>
    <w:rsid w:val="00804542"/>
    <w:rsid w:val="00804625"/>
    <w:rsid w:val="00805C0C"/>
    <w:rsid w:val="00810D6B"/>
    <w:rsid w:val="00813184"/>
    <w:rsid w:val="0081707E"/>
    <w:rsid w:val="008176CC"/>
    <w:rsid w:val="00817CF1"/>
    <w:rsid w:val="00821234"/>
    <w:rsid w:val="0082436B"/>
    <w:rsid w:val="00830D10"/>
    <w:rsid w:val="0083108D"/>
    <w:rsid w:val="008311D1"/>
    <w:rsid w:val="00831D71"/>
    <w:rsid w:val="00832ECC"/>
    <w:rsid w:val="00834A77"/>
    <w:rsid w:val="008407DB"/>
    <w:rsid w:val="0084373F"/>
    <w:rsid w:val="00846B23"/>
    <w:rsid w:val="00846DD2"/>
    <w:rsid w:val="00850E82"/>
    <w:rsid w:val="008518C3"/>
    <w:rsid w:val="00853ACD"/>
    <w:rsid w:val="008547A6"/>
    <w:rsid w:val="008556D1"/>
    <w:rsid w:val="00860B10"/>
    <w:rsid w:val="00860BCB"/>
    <w:rsid w:val="00862039"/>
    <w:rsid w:val="008676A4"/>
    <w:rsid w:val="00867BD4"/>
    <w:rsid w:val="00873D32"/>
    <w:rsid w:val="008754C8"/>
    <w:rsid w:val="00875921"/>
    <w:rsid w:val="00875B12"/>
    <w:rsid w:val="00877F66"/>
    <w:rsid w:val="008822D8"/>
    <w:rsid w:val="00882787"/>
    <w:rsid w:val="00883360"/>
    <w:rsid w:val="00885726"/>
    <w:rsid w:val="00885D1E"/>
    <w:rsid w:val="00885D70"/>
    <w:rsid w:val="00885FEB"/>
    <w:rsid w:val="0088620C"/>
    <w:rsid w:val="008873D3"/>
    <w:rsid w:val="00890B22"/>
    <w:rsid w:val="00891E0A"/>
    <w:rsid w:val="00894AA8"/>
    <w:rsid w:val="00897183"/>
    <w:rsid w:val="008A2398"/>
    <w:rsid w:val="008A3858"/>
    <w:rsid w:val="008A463B"/>
    <w:rsid w:val="008A499F"/>
    <w:rsid w:val="008A522C"/>
    <w:rsid w:val="008A5927"/>
    <w:rsid w:val="008A7C3B"/>
    <w:rsid w:val="008B4BE1"/>
    <w:rsid w:val="008B618D"/>
    <w:rsid w:val="008B78D5"/>
    <w:rsid w:val="008C01FC"/>
    <w:rsid w:val="008C7F18"/>
    <w:rsid w:val="008D1295"/>
    <w:rsid w:val="008D569D"/>
    <w:rsid w:val="008D5879"/>
    <w:rsid w:val="008E24C5"/>
    <w:rsid w:val="008E2614"/>
    <w:rsid w:val="008E3797"/>
    <w:rsid w:val="008E44FE"/>
    <w:rsid w:val="008E4CAE"/>
    <w:rsid w:val="008E5419"/>
    <w:rsid w:val="008E7143"/>
    <w:rsid w:val="008F1ABC"/>
    <w:rsid w:val="008F5426"/>
    <w:rsid w:val="008F6B3A"/>
    <w:rsid w:val="008F7177"/>
    <w:rsid w:val="00900254"/>
    <w:rsid w:val="00900B16"/>
    <w:rsid w:val="009013D9"/>
    <w:rsid w:val="0090300D"/>
    <w:rsid w:val="009032BF"/>
    <w:rsid w:val="009040D7"/>
    <w:rsid w:val="009041A2"/>
    <w:rsid w:val="00916A18"/>
    <w:rsid w:val="00917885"/>
    <w:rsid w:val="009205D3"/>
    <w:rsid w:val="00922E6A"/>
    <w:rsid w:val="00924DC7"/>
    <w:rsid w:val="00924DFE"/>
    <w:rsid w:val="009260C5"/>
    <w:rsid w:val="00927680"/>
    <w:rsid w:val="00932894"/>
    <w:rsid w:val="00933328"/>
    <w:rsid w:val="009348FD"/>
    <w:rsid w:val="00934A30"/>
    <w:rsid w:val="009366F1"/>
    <w:rsid w:val="00940E0E"/>
    <w:rsid w:val="00944518"/>
    <w:rsid w:val="00944ECE"/>
    <w:rsid w:val="009511E5"/>
    <w:rsid w:val="00952DE9"/>
    <w:rsid w:val="00954589"/>
    <w:rsid w:val="00954978"/>
    <w:rsid w:val="00955186"/>
    <w:rsid w:val="009563FA"/>
    <w:rsid w:val="0096008E"/>
    <w:rsid w:val="0096059B"/>
    <w:rsid w:val="009611A1"/>
    <w:rsid w:val="00963334"/>
    <w:rsid w:val="009634CA"/>
    <w:rsid w:val="009643F3"/>
    <w:rsid w:val="00964D50"/>
    <w:rsid w:val="00965915"/>
    <w:rsid w:val="00966111"/>
    <w:rsid w:val="00974921"/>
    <w:rsid w:val="00974B6F"/>
    <w:rsid w:val="0097544E"/>
    <w:rsid w:val="00975A42"/>
    <w:rsid w:val="009768DE"/>
    <w:rsid w:val="00981496"/>
    <w:rsid w:val="0098252A"/>
    <w:rsid w:val="009831AB"/>
    <w:rsid w:val="00985E1A"/>
    <w:rsid w:val="009860D4"/>
    <w:rsid w:val="0099092B"/>
    <w:rsid w:val="00992026"/>
    <w:rsid w:val="00996CC8"/>
    <w:rsid w:val="00997565"/>
    <w:rsid w:val="00997F01"/>
    <w:rsid w:val="009A071C"/>
    <w:rsid w:val="009A0CF9"/>
    <w:rsid w:val="009A3AEA"/>
    <w:rsid w:val="009A51C8"/>
    <w:rsid w:val="009A5554"/>
    <w:rsid w:val="009A569F"/>
    <w:rsid w:val="009A5F25"/>
    <w:rsid w:val="009A6761"/>
    <w:rsid w:val="009A6FD6"/>
    <w:rsid w:val="009A71B7"/>
    <w:rsid w:val="009A7F7D"/>
    <w:rsid w:val="009B4055"/>
    <w:rsid w:val="009B443C"/>
    <w:rsid w:val="009B5EC5"/>
    <w:rsid w:val="009C014F"/>
    <w:rsid w:val="009C0C0F"/>
    <w:rsid w:val="009C10C5"/>
    <w:rsid w:val="009C408D"/>
    <w:rsid w:val="009C6806"/>
    <w:rsid w:val="009C7827"/>
    <w:rsid w:val="009D12A0"/>
    <w:rsid w:val="009D3109"/>
    <w:rsid w:val="009D3A69"/>
    <w:rsid w:val="009D4B52"/>
    <w:rsid w:val="009D5CC0"/>
    <w:rsid w:val="009D6195"/>
    <w:rsid w:val="009D7C2C"/>
    <w:rsid w:val="009E0266"/>
    <w:rsid w:val="009E0C4C"/>
    <w:rsid w:val="009E232E"/>
    <w:rsid w:val="009E47ED"/>
    <w:rsid w:val="009E4F26"/>
    <w:rsid w:val="009E5C12"/>
    <w:rsid w:val="009E771B"/>
    <w:rsid w:val="009F100E"/>
    <w:rsid w:val="009F1E60"/>
    <w:rsid w:val="009F26B0"/>
    <w:rsid w:val="009F576C"/>
    <w:rsid w:val="009F5E07"/>
    <w:rsid w:val="009F79F3"/>
    <w:rsid w:val="00A00333"/>
    <w:rsid w:val="00A0079C"/>
    <w:rsid w:val="00A00F9B"/>
    <w:rsid w:val="00A012C6"/>
    <w:rsid w:val="00A01C97"/>
    <w:rsid w:val="00A04EB3"/>
    <w:rsid w:val="00A06B60"/>
    <w:rsid w:val="00A07091"/>
    <w:rsid w:val="00A106CD"/>
    <w:rsid w:val="00A10742"/>
    <w:rsid w:val="00A11E05"/>
    <w:rsid w:val="00A13E85"/>
    <w:rsid w:val="00A1477D"/>
    <w:rsid w:val="00A14C64"/>
    <w:rsid w:val="00A15237"/>
    <w:rsid w:val="00A159FF"/>
    <w:rsid w:val="00A16F05"/>
    <w:rsid w:val="00A17551"/>
    <w:rsid w:val="00A17AE0"/>
    <w:rsid w:val="00A244E9"/>
    <w:rsid w:val="00A24A34"/>
    <w:rsid w:val="00A259ED"/>
    <w:rsid w:val="00A31DC8"/>
    <w:rsid w:val="00A3209D"/>
    <w:rsid w:val="00A320F0"/>
    <w:rsid w:val="00A3300D"/>
    <w:rsid w:val="00A339AD"/>
    <w:rsid w:val="00A34224"/>
    <w:rsid w:val="00A35C4D"/>
    <w:rsid w:val="00A4202B"/>
    <w:rsid w:val="00A42B2D"/>
    <w:rsid w:val="00A42C6F"/>
    <w:rsid w:val="00A44A1C"/>
    <w:rsid w:val="00A5047B"/>
    <w:rsid w:val="00A50CDE"/>
    <w:rsid w:val="00A5502D"/>
    <w:rsid w:val="00A56476"/>
    <w:rsid w:val="00A56554"/>
    <w:rsid w:val="00A572EB"/>
    <w:rsid w:val="00A6104F"/>
    <w:rsid w:val="00A61989"/>
    <w:rsid w:val="00A64DCC"/>
    <w:rsid w:val="00A6588C"/>
    <w:rsid w:val="00A65C4F"/>
    <w:rsid w:val="00A65E45"/>
    <w:rsid w:val="00A661C9"/>
    <w:rsid w:val="00A673FD"/>
    <w:rsid w:val="00A67735"/>
    <w:rsid w:val="00A7032C"/>
    <w:rsid w:val="00A70C9D"/>
    <w:rsid w:val="00A71009"/>
    <w:rsid w:val="00A71255"/>
    <w:rsid w:val="00A71C40"/>
    <w:rsid w:val="00A74734"/>
    <w:rsid w:val="00A74A8F"/>
    <w:rsid w:val="00A751B6"/>
    <w:rsid w:val="00A75310"/>
    <w:rsid w:val="00A7602F"/>
    <w:rsid w:val="00A77C25"/>
    <w:rsid w:val="00A81324"/>
    <w:rsid w:val="00A84B7D"/>
    <w:rsid w:val="00A90FE2"/>
    <w:rsid w:val="00A9103E"/>
    <w:rsid w:val="00A92144"/>
    <w:rsid w:val="00A93953"/>
    <w:rsid w:val="00A9704F"/>
    <w:rsid w:val="00A974F0"/>
    <w:rsid w:val="00AA36BF"/>
    <w:rsid w:val="00AA65B8"/>
    <w:rsid w:val="00AA750E"/>
    <w:rsid w:val="00AB0C7E"/>
    <w:rsid w:val="00AB22A9"/>
    <w:rsid w:val="00AB2C9D"/>
    <w:rsid w:val="00AB2F7F"/>
    <w:rsid w:val="00AB4176"/>
    <w:rsid w:val="00AB62AC"/>
    <w:rsid w:val="00AB62C3"/>
    <w:rsid w:val="00AB7C55"/>
    <w:rsid w:val="00AC032B"/>
    <w:rsid w:val="00AC03CD"/>
    <w:rsid w:val="00AC4F2C"/>
    <w:rsid w:val="00AC66F4"/>
    <w:rsid w:val="00AC7986"/>
    <w:rsid w:val="00AD4973"/>
    <w:rsid w:val="00AD7113"/>
    <w:rsid w:val="00AE050A"/>
    <w:rsid w:val="00AE294C"/>
    <w:rsid w:val="00AE29F2"/>
    <w:rsid w:val="00AE3D9F"/>
    <w:rsid w:val="00AE42CF"/>
    <w:rsid w:val="00AE657A"/>
    <w:rsid w:val="00AE73DA"/>
    <w:rsid w:val="00AF14C8"/>
    <w:rsid w:val="00AF29A3"/>
    <w:rsid w:val="00AF3905"/>
    <w:rsid w:val="00AF4B8D"/>
    <w:rsid w:val="00AF64FB"/>
    <w:rsid w:val="00AF6521"/>
    <w:rsid w:val="00AF7323"/>
    <w:rsid w:val="00B0024F"/>
    <w:rsid w:val="00B040FA"/>
    <w:rsid w:val="00B064DE"/>
    <w:rsid w:val="00B07410"/>
    <w:rsid w:val="00B10C90"/>
    <w:rsid w:val="00B11380"/>
    <w:rsid w:val="00B12A4D"/>
    <w:rsid w:val="00B12CC6"/>
    <w:rsid w:val="00B13295"/>
    <w:rsid w:val="00B13B78"/>
    <w:rsid w:val="00B14EC0"/>
    <w:rsid w:val="00B217B3"/>
    <w:rsid w:val="00B2250D"/>
    <w:rsid w:val="00B226CC"/>
    <w:rsid w:val="00B22A05"/>
    <w:rsid w:val="00B2459F"/>
    <w:rsid w:val="00B249B8"/>
    <w:rsid w:val="00B263BE"/>
    <w:rsid w:val="00B27312"/>
    <w:rsid w:val="00B3000B"/>
    <w:rsid w:val="00B32711"/>
    <w:rsid w:val="00B331BF"/>
    <w:rsid w:val="00B36175"/>
    <w:rsid w:val="00B3722F"/>
    <w:rsid w:val="00B376D9"/>
    <w:rsid w:val="00B37C87"/>
    <w:rsid w:val="00B46765"/>
    <w:rsid w:val="00B50D12"/>
    <w:rsid w:val="00B513F1"/>
    <w:rsid w:val="00B527AC"/>
    <w:rsid w:val="00B53E9A"/>
    <w:rsid w:val="00B54F14"/>
    <w:rsid w:val="00B55674"/>
    <w:rsid w:val="00B64015"/>
    <w:rsid w:val="00B64A2C"/>
    <w:rsid w:val="00B65EE1"/>
    <w:rsid w:val="00B66256"/>
    <w:rsid w:val="00B67AD7"/>
    <w:rsid w:val="00B70528"/>
    <w:rsid w:val="00B7115D"/>
    <w:rsid w:val="00B722AD"/>
    <w:rsid w:val="00B72FF1"/>
    <w:rsid w:val="00B73BAD"/>
    <w:rsid w:val="00B74310"/>
    <w:rsid w:val="00B771BA"/>
    <w:rsid w:val="00B77789"/>
    <w:rsid w:val="00B8023F"/>
    <w:rsid w:val="00B80554"/>
    <w:rsid w:val="00B81253"/>
    <w:rsid w:val="00B84763"/>
    <w:rsid w:val="00B877F5"/>
    <w:rsid w:val="00B878F7"/>
    <w:rsid w:val="00B9248B"/>
    <w:rsid w:val="00B94D3C"/>
    <w:rsid w:val="00B951FA"/>
    <w:rsid w:val="00B9543A"/>
    <w:rsid w:val="00B95A7A"/>
    <w:rsid w:val="00BA114C"/>
    <w:rsid w:val="00BB04E6"/>
    <w:rsid w:val="00BB10AA"/>
    <w:rsid w:val="00BB3729"/>
    <w:rsid w:val="00BB734B"/>
    <w:rsid w:val="00BB7E3E"/>
    <w:rsid w:val="00BC055B"/>
    <w:rsid w:val="00BC2E8B"/>
    <w:rsid w:val="00BC3859"/>
    <w:rsid w:val="00BC4C8C"/>
    <w:rsid w:val="00BC70BA"/>
    <w:rsid w:val="00BC7EA2"/>
    <w:rsid w:val="00BD27DF"/>
    <w:rsid w:val="00BD35FB"/>
    <w:rsid w:val="00BD411D"/>
    <w:rsid w:val="00BD436B"/>
    <w:rsid w:val="00BD5799"/>
    <w:rsid w:val="00BD7646"/>
    <w:rsid w:val="00BD789E"/>
    <w:rsid w:val="00BD7B01"/>
    <w:rsid w:val="00BD7B9F"/>
    <w:rsid w:val="00BD7DB7"/>
    <w:rsid w:val="00BE033A"/>
    <w:rsid w:val="00BE0561"/>
    <w:rsid w:val="00BE177E"/>
    <w:rsid w:val="00BE1876"/>
    <w:rsid w:val="00BE196B"/>
    <w:rsid w:val="00BE1AB8"/>
    <w:rsid w:val="00BE27D1"/>
    <w:rsid w:val="00BE4C12"/>
    <w:rsid w:val="00BE66D5"/>
    <w:rsid w:val="00BE74DB"/>
    <w:rsid w:val="00BE7FFB"/>
    <w:rsid w:val="00BF010B"/>
    <w:rsid w:val="00BF029A"/>
    <w:rsid w:val="00BF0413"/>
    <w:rsid w:val="00BF044E"/>
    <w:rsid w:val="00BF0625"/>
    <w:rsid w:val="00BF0670"/>
    <w:rsid w:val="00BF08B4"/>
    <w:rsid w:val="00BF2D60"/>
    <w:rsid w:val="00BF52B0"/>
    <w:rsid w:val="00BF7475"/>
    <w:rsid w:val="00BF7AFF"/>
    <w:rsid w:val="00C002CD"/>
    <w:rsid w:val="00C012B0"/>
    <w:rsid w:val="00C0343B"/>
    <w:rsid w:val="00C03AA6"/>
    <w:rsid w:val="00C05F9D"/>
    <w:rsid w:val="00C13A15"/>
    <w:rsid w:val="00C13E8C"/>
    <w:rsid w:val="00C148BC"/>
    <w:rsid w:val="00C16A45"/>
    <w:rsid w:val="00C2213E"/>
    <w:rsid w:val="00C23D08"/>
    <w:rsid w:val="00C24676"/>
    <w:rsid w:val="00C30F64"/>
    <w:rsid w:val="00C31737"/>
    <w:rsid w:val="00C342EF"/>
    <w:rsid w:val="00C403E9"/>
    <w:rsid w:val="00C4242F"/>
    <w:rsid w:val="00C4640B"/>
    <w:rsid w:val="00C46476"/>
    <w:rsid w:val="00C4663F"/>
    <w:rsid w:val="00C46A52"/>
    <w:rsid w:val="00C543DC"/>
    <w:rsid w:val="00C55F6E"/>
    <w:rsid w:val="00C6104D"/>
    <w:rsid w:val="00C61177"/>
    <w:rsid w:val="00C628AD"/>
    <w:rsid w:val="00C65522"/>
    <w:rsid w:val="00C67F70"/>
    <w:rsid w:val="00C718D7"/>
    <w:rsid w:val="00C72896"/>
    <w:rsid w:val="00C75BF1"/>
    <w:rsid w:val="00C76D38"/>
    <w:rsid w:val="00C77183"/>
    <w:rsid w:val="00C774C8"/>
    <w:rsid w:val="00C77784"/>
    <w:rsid w:val="00C801E7"/>
    <w:rsid w:val="00C812CA"/>
    <w:rsid w:val="00C84C25"/>
    <w:rsid w:val="00C8507D"/>
    <w:rsid w:val="00C85630"/>
    <w:rsid w:val="00C92D7C"/>
    <w:rsid w:val="00C94D34"/>
    <w:rsid w:val="00C94F8F"/>
    <w:rsid w:val="00C9513A"/>
    <w:rsid w:val="00C9643E"/>
    <w:rsid w:val="00C97DB4"/>
    <w:rsid w:val="00CA564D"/>
    <w:rsid w:val="00CA5DD1"/>
    <w:rsid w:val="00CA6CC4"/>
    <w:rsid w:val="00CA7301"/>
    <w:rsid w:val="00CB1F00"/>
    <w:rsid w:val="00CB480B"/>
    <w:rsid w:val="00CB4C1E"/>
    <w:rsid w:val="00CC14A9"/>
    <w:rsid w:val="00CC18EF"/>
    <w:rsid w:val="00CC248A"/>
    <w:rsid w:val="00CC25EF"/>
    <w:rsid w:val="00CC5E11"/>
    <w:rsid w:val="00CD0115"/>
    <w:rsid w:val="00CD0FE2"/>
    <w:rsid w:val="00CD2119"/>
    <w:rsid w:val="00CD5058"/>
    <w:rsid w:val="00CD65AA"/>
    <w:rsid w:val="00CD7960"/>
    <w:rsid w:val="00CD7991"/>
    <w:rsid w:val="00CE118D"/>
    <w:rsid w:val="00CE17D8"/>
    <w:rsid w:val="00CE2956"/>
    <w:rsid w:val="00CE3EBB"/>
    <w:rsid w:val="00CE44EE"/>
    <w:rsid w:val="00CE5847"/>
    <w:rsid w:val="00CE722A"/>
    <w:rsid w:val="00CF2232"/>
    <w:rsid w:val="00CF2ECD"/>
    <w:rsid w:val="00CF3103"/>
    <w:rsid w:val="00CF37B3"/>
    <w:rsid w:val="00CF3C05"/>
    <w:rsid w:val="00CF43A5"/>
    <w:rsid w:val="00CF75EA"/>
    <w:rsid w:val="00CF769F"/>
    <w:rsid w:val="00D00AE3"/>
    <w:rsid w:val="00D03178"/>
    <w:rsid w:val="00D04670"/>
    <w:rsid w:val="00D06097"/>
    <w:rsid w:val="00D075FE"/>
    <w:rsid w:val="00D076B2"/>
    <w:rsid w:val="00D11DDC"/>
    <w:rsid w:val="00D11EE2"/>
    <w:rsid w:val="00D134CF"/>
    <w:rsid w:val="00D139FE"/>
    <w:rsid w:val="00D1675C"/>
    <w:rsid w:val="00D1710F"/>
    <w:rsid w:val="00D25FC7"/>
    <w:rsid w:val="00D260B9"/>
    <w:rsid w:val="00D26D37"/>
    <w:rsid w:val="00D27359"/>
    <w:rsid w:val="00D278A7"/>
    <w:rsid w:val="00D308EC"/>
    <w:rsid w:val="00D310F3"/>
    <w:rsid w:val="00D325C7"/>
    <w:rsid w:val="00D32847"/>
    <w:rsid w:val="00D37095"/>
    <w:rsid w:val="00D400EF"/>
    <w:rsid w:val="00D40B0F"/>
    <w:rsid w:val="00D41188"/>
    <w:rsid w:val="00D4270A"/>
    <w:rsid w:val="00D4592B"/>
    <w:rsid w:val="00D50DD6"/>
    <w:rsid w:val="00D513B2"/>
    <w:rsid w:val="00D540ED"/>
    <w:rsid w:val="00D54B8D"/>
    <w:rsid w:val="00D55386"/>
    <w:rsid w:val="00D558A9"/>
    <w:rsid w:val="00D55FF1"/>
    <w:rsid w:val="00D6104F"/>
    <w:rsid w:val="00D62D3E"/>
    <w:rsid w:val="00D660C5"/>
    <w:rsid w:val="00D670ED"/>
    <w:rsid w:val="00D67DEE"/>
    <w:rsid w:val="00D70415"/>
    <w:rsid w:val="00D730E9"/>
    <w:rsid w:val="00D74278"/>
    <w:rsid w:val="00D7685A"/>
    <w:rsid w:val="00D81834"/>
    <w:rsid w:val="00D84CD1"/>
    <w:rsid w:val="00D85BA1"/>
    <w:rsid w:val="00D915CF"/>
    <w:rsid w:val="00D92CF3"/>
    <w:rsid w:val="00D92E41"/>
    <w:rsid w:val="00D9525B"/>
    <w:rsid w:val="00D964CB"/>
    <w:rsid w:val="00D96C64"/>
    <w:rsid w:val="00DA11A9"/>
    <w:rsid w:val="00DA200A"/>
    <w:rsid w:val="00DA46A6"/>
    <w:rsid w:val="00DB1006"/>
    <w:rsid w:val="00DB1E7F"/>
    <w:rsid w:val="00DB35F9"/>
    <w:rsid w:val="00DB515C"/>
    <w:rsid w:val="00DB611F"/>
    <w:rsid w:val="00DB67BB"/>
    <w:rsid w:val="00DB6F7A"/>
    <w:rsid w:val="00DB7D5F"/>
    <w:rsid w:val="00DC062F"/>
    <w:rsid w:val="00DC4E57"/>
    <w:rsid w:val="00DC562D"/>
    <w:rsid w:val="00DC566C"/>
    <w:rsid w:val="00DC6489"/>
    <w:rsid w:val="00DD347D"/>
    <w:rsid w:val="00DD3ECB"/>
    <w:rsid w:val="00DD4E12"/>
    <w:rsid w:val="00DD535C"/>
    <w:rsid w:val="00DD631F"/>
    <w:rsid w:val="00DE1237"/>
    <w:rsid w:val="00DE2C6C"/>
    <w:rsid w:val="00DE4F18"/>
    <w:rsid w:val="00DE5EC6"/>
    <w:rsid w:val="00DE79CA"/>
    <w:rsid w:val="00DF0F82"/>
    <w:rsid w:val="00DF6C91"/>
    <w:rsid w:val="00E03522"/>
    <w:rsid w:val="00E072F9"/>
    <w:rsid w:val="00E07EB3"/>
    <w:rsid w:val="00E113E7"/>
    <w:rsid w:val="00E11A39"/>
    <w:rsid w:val="00E12D09"/>
    <w:rsid w:val="00E13199"/>
    <w:rsid w:val="00E134FA"/>
    <w:rsid w:val="00E14088"/>
    <w:rsid w:val="00E14A4A"/>
    <w:rsid w:val="00E172A4"/>
    <w:rsid w:val="00E1799F"/>
    <w:rsid w:val="00E20150"/>
    <w:rsid w:val="00E2036C"/>
    <w:rsid w:val="00E21991"/>
    <w:rsid w:val="00E22199"/>
    <w:rsid w:val="00E22C64"/>
    <w:rsid w:val="00E23252"/>
    <w:rsid w:val="00E24EB0"/>
    <w:rsid w:val="00E252A4"/>
    <w:rsid w:val="00E269A1"/>
    <w:rsid w:val="00E3473F"/>
    <w:rsid w:val="00E40524"/>
    <w:rsid w:val="00E41418"/>
    <w:rsid w:val="00E41CC4"/>
    <w:rsid w:val="00E42362"/>
    <w:rsid w:val="00E434B9"/>
    <w:rsid w:val="00E452A0"/>
    <w:rsid w:val="00E4551B"/>
    <w:rsid w:val="00E47226"/>
    <w:rsid w:val="00E51569"/>
    <w:rsid w:val="00E526C5"/>
    <w:rsid w:val="00E533EF"/>
    <w:rsid w:val="00E5557C"/>
    <w:rsid w:val="00E57994"/>
    <w:rsid w:val="00E6474D"/>
    <w:rsid w:val="00E667A8"/>
    <w:rsid w:val="00E67519"/>
    <w:rsid w:val="00E73215"/>
    <w:rsid w:val="00E76E30"/>
    <w:rsid w:val="00E806EF"/>
    <w:rsid w:val="00E814C0"/>
    <w:rsid w:val="00E814E5"/>
    <w:rsid w:val="00E839E8"/>
    <w:rsid w:val="00E84CFD"/>
    <w:rsid w:val="00E852D8"/>
    <w:rsid w:val="00E91602"/>
    <w:rsid w:val="00E91A98"/>
    <w:rsid w:val="00E94CCF"/>
    <w:rsid w:val="00E95A2D"/>
    <w:rsid w:val="00EA0FD8"/>
    <w:rsid w:val="00EA12E2"/>
    <w:rsid w:val="00EA138D"/>
    <w:rsid w:val="00EA3C6C"/>
    <w:rsid w:val="00EA402B"/>
    <w:rsid w:val="00EA783C"/>
    <w:rsid w:val="00EB37E4"/>
    <w:rsid w:val="00EB4012"/>
    <w:rsid w:val="00EB433F"/>
    <w:rsid w:val="00EB67C5"/>
    <w:rsid w:val="00EC017F"/>
    <w:rsid w:val="00EC0692"/>
    <w:rsid w:val="00EC1268"/>
    <w:rsid w:val="00EC3218"/>
    <w:rsid w:val="00EC3A05"/>
    <w:rsid w:val="00EC447A"/>
    <w:rsid w:val="00EC57B2"/>
    <w:rsid w:val="00EC5C1B"/>
    <w:rsid w:val="00ED09EE"/>
    <w:rsid w:val="00ED30FD"/>
    <w:rsid w:val="00ED35E9"/>
    <w:rsid w:val="00ED3B6D"/>
    <w:rsid w:val="00ED3F09"/>
    <w:rsid w:val="00ED6C08"/>
    <w:rsid w:val="00EF03B4"/>
    <w:rsid w:val="00EF03DC"/>
    <w:rsid w:val="00EF1C95"/>
    <w:rsid w:val="00EF3FB0"/>
    <w:rsid w:val="00EF4160"/>
    <w:rsid w:val="00EF7F98"/>
    <w:rsid w:val="00F029C0"/>
    <w:rsid w:val="00F0327E"/>
    <w:rsid w:val="00F05C86"/>
    <w:rsid w:val="00F06203"/>
    <w:rsid w:val="00F067B3"/>
    <w:rsid w:val="00F10119"/>
    <w:rsid w:val="00F102D7"/>
    <w:rsid w:val="00F1337A"/>
    <w:rsid w:val="00F17BA2"/>
    <w:rsid w:val="00F2571D"/>
    <w:rsid w:val="00F26A8C"/>
    <w:rsid w:val="00F30A10"/>
    <w:rsid w:val="00F3121D"/>
    <w:rsid w:val="00F3462A"/>
    <w:rsid w:val="00F34A9B"/>
    <w:rsid w:val="00F36A3C"/>
    <w:rsid w:val="00F36CCE"/>
    <w:rsid w:val="00F4048B"/>
    <w:rsid w:val="00F42180"/>
    <w:rsid w:val="00F42B33"/>
    <w:rsid w:val="00F43825"/>
    <w:rsid w:val="00F45156"/>
    <w:rsid w:val="00F4537A"/>
    <w:rsid w:val="00F57C37"/>
    <w:rsid w:val="00F57C76"/>
    <w:rsid w:val="00F60D08"/>
    <w:rsid w:val="00F65E10"/>
    <w:rsid w:val="00F7257F"/>
    <w:rsid w:val="00F72DEE"/>
    <w:rsid w:val="00F74D38"/>
    <w:rsid w:val="00F7571D"/>
    <w:rsid w:val="00F75F06"/>
    <w:rsid w:val="00F8012F"/>
    <w:rsid w:val="00F84501"/>
    <w:rsid w:val="00F852CD"/>
    <w:rsid w:val="00F853F1"/>
    <w:rsid w:val="00F87FA8"/>
    <w:rsid w:val="00F91640"/>
    <w:rsid w:val="00F92573"/>
    <w:rsid w:val="00F934BB"/>
    <w:rsid w:val="00FA1BF6"/>
    <w:rsid w:val="00FA5437"/>
    <w:rsid w:val="00FA67D2"/>
    <w:rsid w:val="00FA6F5A"/>
    <w:rsid w:val="00FA70E5"/>
    <w:rsid w:val="00FB1394"/>
    <w:rsid w:val="00FB1941"/>
    <w:rsid w:val="00FB1D1D"/>
    <w:rsid w:val="00FB3A61"/>
    <w:rsid w:val="00FB40DE"/>
    <w:rsid w:val="00FC02A5"/>
    <w:rsid w:val="00FC1848"/>
    <w:rsid w:val="00FC699D"/>
    <w:rsid w:val="00FC6D55"/>
    <w:rsid w:val="00FD09D8"/>
    <w:rsid w:val="00FD15D3"/>
    <w:rsid w:val="00FE3EB5"/>
    <w:rsid w:val="00FE532D"/>
    <w:rsid w:val="00FE55BD"/>
    <w:rsid w:val="00FF3D20"/>
    <w:rsid w:val="00FF6005"/>
    <w:rsid w:val="00FF6F95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D847F"/>
  <w15:chartTrackingRefBased/>
  <w15:docId w15:val="{1C874C2A-779E-4633-BF50-AC6905B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71255"/>
    <w:rPr>
      <w:sz w:val="2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F7182"/>
    <w:pPr>
      <w:keepNext/>
      <w:keepLines/>
      <w:spacing w:before="240" w:after="120"/>
      <w:jc w:val="center"/>
      <w:outlineLvl w:val="1"/>
    </w:pPr>
    <w:rPr>
      <w:b/>
      <w:bCs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1523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15237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1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15237"/>
    <w:rPr>
      <w:strike w:val="0"/>
      <w:dstrike w:val="0"/>
      <w:color w:val="003366"/>
      <w:u w:val="none"/>
      <w:effect w:val="none"/>
    </w:rPr>
  </w:style>
  <w:style w:type="character" w:styleId="slostrany">
    <w:name w:val="page number"/>
    <w:basedOn w:val="Predvolenpsmoodseku"/>
    <w:rsid w:val="00CD65AA"/>
  </w:style>
  <w:style w:type="paragraph" w:styleId="Obyajntext">
    <w:name w:val="Plain Text"/>
    <w:basedOn w:val="Normlny"/>
    <w:link w:val="ObyajntextChar"/>
    <w:uiPriority w:val="99"/>
    <w:unhideWhenUsed/>
    <w:rsid w:val="00FF718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FF718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2Char">
    <w:name w:val="Nadpis 2 Char"/>
    <w:link w:val="Nadpis2"/>
    <w:uiPriority w:val="99"/>
    <w:rsid w:val="00FF7182"/>
    <w:rPr>
      <w:b/>
      <w:bCs/>
      <w:sz w:val="24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744AB4"/>
    <w:pPr>
      <w:keepNext/>
      <w:spacing w:before="60" w:after="60"/>
      <w:ind w:left="720"/>
      <w:contextualSpacing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985E1A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AB22A9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145BD7"/>
    <w:pPr>
      <w:keepNext/>
      <w:spacing w:before="60" w:after="60"/>
      <w:ind w:left="284" w:hanging="284"/>
      <w:jc w:val="both"/>
    </w:pPr>
    <w:rPr>
      <w:sz w:val="20"/>
      <w:szCs w:val="22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145BD7"/>
    <w:rPr>
      <w:szCs w:val="22"/>
      <w:lang w:eastAsia="en-US"/>
    </w:rPr>
  </w:style>
  <w:style w:type="character" w:styleId="Zstupntext">
    <w:name w:val="Placeholder Text"/>
    <w:uiPriority w:val="99"/>
    <w:semiHidden/>
    <w:rsid w:val="00E21991"/>
    <w:rPr>
      <w:rFonts w:ascii="Times New Roman" w:hAnsi="Times New Roman" w:cs="Times New Roman"/>
      <w:color w:val="808080"/>
    </w:rPr>
  </w:style>
  <w:style w:type="character" w:styleId="Odkaznapoznmkupodiarou">
    <w:name w:val="footnote reference"/>
    <w:rsid w:val="00AB2C9D"/>
    <w:rPr>
      <w:vertAlign w:val="superscript"/>
    </w:rPr>
  </w:style>
  <w:style w:type="numbering" w:customStyle="1" w:styleId="tl1">
    <w:name w:val="Štýl1"/>
    <w:rsid w:val="00C03AA6"/>
    <w:pPr>
      <w:numPr>
        <w:numId w:val="2"/>
      </w:numPr>
    </w:pPr>
  </w:style>
  <w:style w:type="paragraph" w:customStyle="1" w:styleId="titulok">
    <w:name w:val="titulok"/>
    <w:basedOn w:val="Normlny"/>
    <w:rsid w:val="001239B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ezriadkovania">
    <w:name w:val="No Spacing"/>
    <w:uiPriority w:val="1"/>
    <w:qFormat/>
    <w:rsid w:val="00FB3A61"/>
    <w:rPr>
      <w:rFonts w:ascii="Calibri" w:eastAsia="Calibri" w:hAnsi="Calibri" w:cs="Calibri"/>
      <w:lang w:eastAsia="en-US"/>
    </w:rPr>
  </w:style>
  <w:style w:type="character" w:styleId="Odkaznakomentr">
    <w:name w:val="annotation reference"/>
    <w:rsid w:val="00AF732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F7323"/>
    <w:rPr>
      <w:sz w:val="20"/>
    </w:rPr>
  </w:style>
  <w:style w:type="character" w:customStyle="1" w:styleId="TextkomentraChar">
    <w:name w:val="Text komentára Char"/>
    <w:link w:val="Textkomentra"/>
    <w:rsid w:val="00AF73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F7323"/>
    <w:rPr>
      <w:b/>
      <w:bCs/>
    </w:rPr>
  </w:style>
  <w:style w:type="character" w:customStyle="1" w:styleId="PredmetkomentraChar">
    <w:name w:val="Predmet komentára Char"/>
    <w:link w:val="Predmetkomentra"/>
    <w:rsid w:val="00AF7323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AF73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7323"/>
    <w:rPr>
      <w:rFonts w:ascii="Segoe UI" w:hAnsi="Segoe UI" w:cs="Segoe UI"/>
      <w:sz w:val="18"/>
      <w:szCs w:val="18"/>
      <w:lang w:eastAsia="cs-CZ"/>
    </w:rPr>
  </w:style>
  <w:style w:type="character" w:customStyle="1" w:styleId="Siln">
    <w:name w:val="Silný"/>
    <w:uiPriority w:val="22"/>
    <w:qFormat/>
    <w:rsid w:val="00135112"/>
    <w:rPr>
      <w:b/>
      <w:bCs/>
    </w:rPr>
  </w:style>
  <w:style w:type="paragraph" w:customStyle="1" w:styleId="ListParagraph1">
    <w:name w:val="List Paragraph1"/>
    <w:basedOn w:val="Normlny"/>
    <w:rsid w:val="008D5879"/>
    <w:pPr>
      <w:tabs>
        <w:tab w:val="left" w:pos="567"/>
      </w:tabs>
      <w:spacing w:before="240" w:line="264" w:lineRule="auto"/>
      <w:ind w:left="720" w:hanging="360"/>
      <w:jc w:val="both"/>
    </w:pPr>
    <w:rPr>
      <w:rFonts w:ascii="Calibri" w:hAnsi="Calibri" w:cs="Calibri"/>
      <w:color w:val="000000"/>
      <w:sz w:val="20"/>
      <w:szCs w:val="22"/>
      <w:lang w:eastAsia="sk-SK"/>
    </w:rPr>
  </w:style>
  <w:style w:type="paragraph" w:styleId="Zoznamsodrkami">
    <w:name w:val="List Bullet"/>
    <w:basedOn w:val="Normlny"/>
    <w:rsid w:val="00AB62AC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9536-6B47-4E21-9B82-5E60B8AE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3746</Characters>
  <Application>Microsoft Office Word</Application>
  <DocSecurity>0</DocSecurity>
  <Lines>31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VZOR - úradný list odboru v priamej riadiacej pôsobnosti sekcie</vt:lpstr>
      <vt:lpstr>VZOR - úradný list odboru v priamej riadiacej pôsobnosti sekcie</vt:lpstr>
      <vt:lpstr>VZOR - úradný list odboru v priamej riadiacej pôsobnosti sekcie</vt:lpstr>
    </vt:vector>
  </TitlesOfParts>
  <Company>MZP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úradný list odboru v priamej riadiacej pôsobnosti sekcie</dc:title>
  <dc:subject/>
  <dc:creator>Kováčová Adriana</dc:creator>
  <cp:keywords/>
  <cp:lastModifiedBy>Mayerová Alexandra</cp:lastModifiedBy>
  <cp:revision>2</cp:revision>
  <cp:lastPrinted>2011-03-09T10:57:00Z</cp:lastPrinted>
  <dcterms:created xsi:type="dcterms:W3CDTF">2025-11-10T14:41:00Z</dcterms:created>
  <dcterms:modified xsi:type="dcterms:W3CDTF">2025-11-10T14:41:00Z</dcterms:modified>
</cp:coreProperties>
</file>